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DB" w:rsidRDefault="00DB5BDB" w:rsidP="00DB5BDB">
      <w:pPr>
        <w:pStyle w:val="ScheduleHead"/>
        <w:rPr>
          <w:rStyle w:val="legtitleblocktitle2"/>
          <w:color w:val="000000"/>
          <w:sz w:val="21"/>
          <w:szCs w:val="21"/>
          <w:lang w:val="en-US"/>
        </w:rPr>
      </w:pPr>
      <w:r>
        <w:rPr>
          <w:rStyle w:val="legtitleblocktitle2"/>
          <w:color w:val="000000"/>
          <w:sz w:val="21"/>
          <w:szCs w:val="21"/>
          <w:specVanish w:val="0"/>
        </w:rPr>
        <w:t xml:space="preserve">PRESCRIBED FORM OF NOTICE </w:t>
      </w:r>
      <w:r w:rsidRPr="00490C0F">
        <w:rPr>
          <w:rStyle w:val="legtitleblocktitle2"/>
          <w:caps/>
          <w:color w:val="000000"/>
          <w:sz w:val="21"/>
          <w:szCs w:val="21"/>
          <w:specVanish w:val="0"/>
        </w:rPr>
        <w:t>(</w:t>
      </w:r>
      <w:r w:rsidRPr="003C0843">
        <w:rPr>
          <w:rStyle w:val="legtitleblocktitle2"/>
          <w:caps/>
          <w:color w:val="000000"/>
          <w:sz w:val="21"/>
          <w:szCs w:val="21"/>
          <w:specVanish w:val="0"/>
        </w:rPr>
        <w:t>conditions on a temporary event</w:t>
      </w:r>
      <w:r>
        <w:rPr>
          <w:rStyle w:val="legtitleblocktitle2"/>
          <w:caps/>
          <w:color w:val="000000"/>
          <w:sz w:val="21"/>
          <w:szCs w:val="21"/>
          <w:specVanish w:val="0"/>
        </w:rPr>
        <w:t xml:space="preserve"> NOTICE</w:t>
      </w:r>
      <w:r w:rsidRPr="00490C0F">
        <w:rPr>
          <w:rStyle w:val="legtitleblocktitle2"/>
          <w:caps/>
          <w:color w:val="000000"/>
          <w:sz w:val="21"/>
          <w:szCs w:val="21"/>
          <w:specVanish w:val="0"/>
        </w:rPr>
        <w:t>)</w:t>
      </w:r>
      <w:r>
        <w:rPr>
          <w:rStyle w:val="legtitleblocktitle2"/>
          <w:caps/>
          <w:color w:val="000000"/>
          <w:sz w:val="21"/>
          <w:szCs w:val="21"/>
          <w:specVanish w:val="0"/>
        </w:rPr>
        <w:t xml:space="preserve"> AND STATEMENT OF CONDITIONS</w:t>
      </w:r>
      <w:bookmarkStart w:id="0" w:name="_GoBack"/>
      <w:bookmarkEnd w:id="0"/>
    </w:p>
    <w:p w:rsidR="00DB5BDB" w:rsidRDefault="00DB5BDB" w:rsidP="00DB5BDB">
      <w:pPr>
        <w:pStyle w:val="linespace"/>
      </w:pPr>
    </w:p>
    <w:p w:rsidR="00DB5BDB" w:rsidRPr="002E452E" w:rsidRDefault="00DB5BDB" w:rsidP="00DB5BDB">
      <w:pPr>
        <w:pStyle w:val="FormText"/>
        <w:rPr>
          <w:rStyle w:val="legtitleblocktitle2"/>
          <w:color w:val="000000"/>
          <w:sz w:val="20"/>
        </w:rPr>
      </w:pPr>
      <w:r w:rsidRPr="002E452E">
        <w:rPr>
          <w:rStyle w:val="legtitleblocktitle2"/>
          <w:color w:val="000000"/>
          <w:sz w:val="20"/>
          <w:specVanish w:val="0"/>
        </w:rPr>
        <w:t>T</w:t>
      </w:r>
      <w:r>
        <w:rPr>
          <w:rStyle w:val="legtitleblocktitle2"/>
          <w:color w:val="000000"/>
          <w:sz w:val="20"/>
          <w:specVanish w:val="0"/>
        </w:rPr>
        <w:t xml:space="preserve">he prescribed form for a </w:t>
      </w:r>
      <w:r w:rsidRPr="002E452E">
        <w:rPr>
          <w:rStyle w:val="legtitleblocktitle2"/>
          <w:color w:val="000000"/>
          <w:sz w:val="20"/>
          <w:specVanish w:val="0"/>
        </w:rPr>
        <w:t>notice</w:t>
      </w:r>
      <w:r>
        <w:rPr>
          <w:rStyle w:val="legtitleblocktitle2"/>
          <w:color w:val="000000"/>
          <w:sz w:val="20"/>
          <w:specVanish w:val="0"/>
        </w:rPr>
        <w:t xml:space="preserve"> (conditions on a temporary event notice) is </w:t>
      </w:r>
      <w:r w:rsidRPr="002E452E">
        <w:rPr>
          <w:rStyle w:val="legtitleblocktitle2"/>
          <w:color w:val="000000"/>
          <w:sz w:val="20"/>
          <w:specVanish w:val="0"/>
        </w:rPr>
        <w:t>as follows:</w:t>
      </w:r>
    </w:p>
    <w:p w:rsidR="00DB5BDB" w:rsidRDefault="00DB5BDB" w:rsidP="00DB5BDB">
      <w:pPr>
        <w:pStyle w:val="FormText"/>
        <w:rPr>
          <w:rStyle w:val="legtitleblocktitle2"/>
          <w:color w:val="000000"/>
          <w:sz w:val="20"/>
        </w:rPr>
      </w:pPr>
    </w:p>
    <w:p w:rsidR="00DB5BDB" w:rsidRPr="002E452E" w:rsidRDefault="00DB5BDB" w:rsidP="00DB5BDB">
      <w:pPr>
        <w:pStyle w:val="FormText"/>
        <w:rPr>
          <w:rStyle w:val="legtitleblocktitle2"/>
          <w:i/>
          <w:color w:val="000000"/>
          <w:sz w:val="20"/>
        </w:rPr>
      </w:pPr>
      <w:r w:rsidRPr="002E452E">
        <w:rPr>
          <w:rStyle w:val="legtitleblocktitle2"/>
          <w:color w:val="000000"/>
          <w:sz w:val="20"/>
          <w:specVanish w:val="0"/>
        </w:rPr>
        <w:t>[</w:t>
      </w:r>
      <w:r w:rsidRPr="002E452E">
        <w:rPr>
          <w:rStyle w:val="legtitleblocktitle2"/>
          <w:i/>
          <w:color w:val="000000"/>
          <w:sz w:val="20"/>
          <w:specVanish w:val="0"/>
        </w:rPr>
        <w:t>Insert name and address of relevant licensing authority and its reference number (optional)]</w:t>
      </w:r>
    </w:p>
    <w:p w:rsidR="00DB5BDB" w:rsidRDefault="00DB5BDB" w:rsidP="00DB5BDB">
      <w:pPr>
        <w:pStyle w:val="FormText"/>
        <w:rPr>
          <w:rStyle w:val="legtitleblocktitle2"/>
          <w:color w:val="000000"/>
          <w:sz w:val="20"/>
        </w:rPr>
      </w:pPr>
    </w:p>
    <w:p w:rsidR="00DB5BDB" w:rsidRDefault="00DB5BDB" w:rsidP="00DB5BDB">
      <w:pPr>
        <w:pStyle w:val="FormText"/>
        <w:rPr>
          <w:rStyle w:val="legtitleblocktitle2"/>
          <w:color w:val="000000"/>
          <w:sz w:val="20"/>
        </w:rPr>
      </w:pPr>
      <w:r w:rsidRPr="002E452E">
        <w:rPr>
          <w:rStyle w:val="legtitleblocktitle2"/>
          <w:color w:val="000000"/>
          <w:sz w:val="20"/>
          <w:specVanish w:val="0"/>
        </w:rPr>
        <w:t>Notice</w:t>
      </w:r>
      <w:r>
        <w:rPr>
          <w:rStyle w:val="legtitleblocktitle2"/>
          <w:color w:val="000000"/>
          <w:sz w:val="20"/>
          <w:specVanish w:val="0"/>
        </w:rPr>
        <w:t xml:space="preserve"> </w:t>
      </w:r>
      <w:r>
        <w:rPr>
          <w:rStyle w:val="legtitleblocktitle2"/>
          <w:color w:val="000000"/>
          <w:szCs w:val="21"/>
          <w:specVanish w:val="0"/>
        </w:rPr>
        <w:t>(Conditions on a Temporary Event Notice)</w:t>
      </w:r>
      <w:r w:rsidRPr="002E452E">
        <w:rPr>
          <w:rStyle w:val="legtitleblocktitle2"/>
          <w:color w:val="000000"/>
          <w:sz w:val="20"/>
          <w:specVanish w:val="0"/>
        </w:rPr>
        <w:t xml:space="preserve"> – Permitted Temporary Activities</w:t>
      </w:r>
    </w:p>
    <w:p w:rsidR="00DB5BDB" w:rsidRPr="002E452E" w:rsidRDefault="00DB5BDB" w:rsidP="00DB5BDB">
      <w:pPr>
        <w:pStyle w:val="FormText"/>
        <w:rPr>
          <w:rStyle w:val="legtitleblocktitle2"/>
          <w:color w:val="000000"/>
          <w:sz w:val="20"/>
        </w:rPr>
      </w:pPr>
    </w:p>
    <w:p w:rsidR="00DB5BDB" w:rsidRDefault="00DB5BDB" w:rsidP="00DB5BDB">
      <w:pPr>
        <w:pStyle w:val="FormText"/>
        <w:rPr>
          <w:b/>
        </w:rPr>
      </w:pPr>
      <w:r w:rsidRPr="002E452E">
        <w:rPr>
          <w:b/>
        </w:rPr>
        <w:t>On</w:t>
      </w:r>
      <w:r w:rsidRPr="002E452E">
        <w:t xml:space="preserve"> [</w:t>
      </w:r>
      <w:r w:rsidRPr="002E452E">
        <w:rPr>
          <w:i/>
        </w:rPr>
        <w:t>insert date</w:t>
      </w:r>
      <w:r w:rsidRPr="002E452E">
        <w:t xml:space="preserve">] </w:t>
      </w:r>
      <w:r w:rsidRPr="002E452E">
        <w:rPr>
          <w:b/>
        </w:rPr>
        <w:t>the licensing authority received from you,</w:t>
      </w:r>
      <w:r w:rsidRPr="002E452E">
        <w:t xml:space="preserve"> [</w:t>
      </w:r>
      <w:r w:rsidRPr="002E452E">
        <w:rPr>
          <w:i/>
        </w:rPr>
        <w:t>insert name</w:t>
      </w:r>
      <w:r w:rsidRPr="002E452E">
        <w:t>]</w:t>
      </w:r>
      <w:r w:rsidRPr="002E452E">
        <w:rPr>
          <w:b/>
        </w:rPr>
        <w:t>, a temporary event notice (“the notice”) in respect of proposed temporary licensable activities due to take place on</w:t>
      </w:r>
      <w:r w:rsidRPr="002E452E">
        <w:t xml:space="preserve"> [</w:t>
      </w:r>
      <w:r w:rsidRPr="002E452E">
        <w:rPr>
          <w:i/>
        </w:rPr>
        <w:t>insert date</w:t>
      </w:r>
      <w:r w:rsidRPr="002E452E">
        <w:t xml:space="preserve">] </w:t>
      </w:r>
      <w:r w:rsidRPr="002E452E">
        <w:rPr>
          <w:b/>
        </w:rPr>
        <w:t xml:space="preserve">at </w:t>
      </w:r>
      <w:r w:rsidRPr="002E452E">
        <w:t>[</w:t>
      </w:r>
      <w:r w:rsidRPr="002E452E">
        <w:rPr>
          <w:i/>
        </w:rPr>
        <w:t>insert address or description of premises</w:t>
      </w:r>
      <w:r w:rsidRPr="002E452E">
        <w:t>]</w:t>
      </w:r>
      <w:r w:rsidRPr="0020327D">
        <w:rPr>
          <w:b/>
        </w:rPr>
        <w:t>.</w:t>
      </w:r>
      <w:r w:rsidRPr="002E452E">
        <w:t xml:space="preserve"> </w:t>
      </w:r>
      <w:r>
        <w:t xml:space="preserve"> </w:t>
      </w:r>
      <w:r w:rsidRPr="002E452E">
        <w:rPr>
          <w:b/>
        </w:rPr>
        <w:t xml:space="preserve">The licensing authority </w:t>
      </w:r>
      <w:r>
        <w:rPr>
          <w:b/>
        </w:rPr>
        <w:t>has received an objection under</w:t>
      </w:r>
      <w:r w:rsidRPr="002E452E">
        <w:rPr>
          <w:b/>
        </w:rPr>
        <w:t xml:space="preserve"> section 10</w:t>
      </w:r>
      <w:r>
        <w:rPr>
          <w:b/>
        </w:rPr>
        <w:t xml:space="preserve">4(2) </w:t>
      </w:r>
      <w:r w:rsidRPr="002E452E">
        <w:rPr>
          <w:b/>
        </w:rPr>
        <w:t>of the Licensing Act 2003 (“the Act”).</w:t>
      </w:r>
      <w:r>
        <w:rPr>
          <w:b/>
        </w:rPr>
        <w:t xml:space="preserve">  The licensing authority has decided not to give you a counter notice under</w:t>
      </w:r>
      <w:r w:rsidRPr="002E452E">
        <w:rPr>
          <w:b/>
        </w:rPr>
        <w:t xml:space="preserve"> section 10</w:t>
      </w:r>
      <w:r>
        <w:rPr>
          <w:b/>
        </w:rPr>
        <w:t>5 of the Act and instead is imposing one or more conditions on the</w:t>
      </w:r>
      <w:r w:rsidRPr="002E452E">
        <w:rPr>
          <w:b/>
        </w:rPr>
        <w:t xml:space="preserve"> notice</w:t>
      </w:r>
      <w:r>
        <w:rPr>
          <w:b/>
        </w:rPr>
        <w:t xml:space="preserve"> in accordance with </w:t>
      </w:r>
      <w:r w:rsidRPr="002E452E">
        <w:rPr>
          <w:b/>
        </w:rPr>
        <w:t>section 10</w:t>
      </w:r>
      <w:r>
        <w:rPr>
          <w:b/>
        </w:rPr>
        <w:t xml:space="preserve">6A(2) of the Act.  </w:t>
      </w:r>
    </w:p>
    <w:p w:rsidR="00DB5BDB" w:rsidRDefault="00DB5BDB" w:rsidP="00DB5BDB">
      <w:pPr>
        <w:pStyle w:val="FormText"/>
        <w:rPr>
          <w:b/>
        </w:rPr>
      </w:pPr>
    </w:p>
    <w:p w:rsidR="00DB5BDB" w:rsidRDefault="00DB5BDB" w:rsidP="00DB5BDB">
      <w:pPr>
        <w:pStyle w:val="FormText"/>
        <w:rPr>
          <w:b/>
        </w:rPr>
      </w:pPr>
      <w:r>
        <w:rPr>
          <w:b/>
        </w:rPr>
        <w:t>The attached statement (“statement of conditions”) sets out the condition(s) which has/have been imposed on the notice.</w:t>
      </w:r>
    </w:p>
    <w:p w:rsidR="00DB5BDB" w:rsidRPr="002E452E" w:rsidRDefault="00DB5BDB" w:rsidP="00DB5BDB">
      <w:pPr>
        <w:pStyle w:val="FormText"/>
        <w:rPr>
          <w:b/>
        </w:rPr>
      </w:pPr>
    </w:p>
    <w:p w:rsidR="00DB5BDB" w:rsidRPr="002E452E" w:rsidRDefault="00DB5BDB" w:rsidP="00DB5BDB">
      <w:pPr>
        <w:pStyle w:val="FormText"/>
      </w:pPr>
      <w:r>
        <w:t xml:space="preserve"> </w:t>
      </w:r>
      <w:r w:rsidRPr="002E452E">
        <w:t xml:space="preserve">The </w:t>
      </w:r>
      <w:r>
        <w:t xml:space="preserve">objection </w:t>
      </w:r>
      <w:r w:rsidRPr="002E452E">
        <w:t>which applies is indicated by an “</w:t>
      </w:r>
      <w:r w:rsidRPr="002E452E">
        <w:rPr>
          <w:b/>
        </w:rPr>
        <w:t>X</w:t>
      </w:r>
      <w:r w:rsidRPr="002E452E">
        <w:t>” in the following table.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701"/>
      </w:tblGrid>
      <w:tr w:rsidR="00DB5BDB" w:rsidRPr="00EA7184" w:rsidTr="00492250">
        <w:trPr>
          <w:trHeight w:val="527"/>
        </w:trPr>
        <w:tc>
          <w:tcPr>
            <w:tcW w:w="7196" w:type="dxa"/>
          </w:tcPr>
          <w:p w:rsidR="00DB5BDB" w:rsidRPr="00EA7184" w:rsidRDefault="00DB5BDB" w:rsidP="00492250">
            <w:pPr>
              <w:pStyle w:val="FormText"/>
              <w:rPr>
                <w:b/>
                <w:sz w:val="22"/>
              </w:rPr>
            </w:pPr>
            <w:r>
              <w:rPr>
                <w:b/>
                <w:sz w:val="22"/>
              </w:rPr>
              <w:t>Objection</w:t>
            </w:r>
          </w:p>
          <w:p w:rsidR="00DB5BDB" w:rsidRPr="00EA7184" w:rsidRDefault="00DB5BDB" w:rsidP="00492250">
            <w:pPr>
              <w:pStyle w:val="FormText"/>
              <w:rPr>
                <w:b/>
                <w:sz w:val="22"/>
              </w:rPr>
            </w:pPr>
          </w:p>
        </w:tc>
        <w:tc>
          <w:tcPr>
            <w:tcW w:w="1701" w:type="dxa"/>
          </w:tcPr>
          <w:p w:rsidR="00DB5BDB" w:rsidRPr="00EA7184" w:rsidRDefault="00DB5BDB" w:rsidP="00492250">
            <w:pPr>
              <w:pStyle w:val="FormText"/>
              <w:rPr>
                <w:b/>
                <w:sz w:val="22"/>
              </w:rPr>
            </w:pPr>
            <w:r w:rsidRPr="00EA7184">
              <w:rPr>
                <w:b/>
                <w:sz w:val="22"/>
              </w:rPr>
              <w:t>Insert “X” as applicable</w:t>
            </w:r>
          </w:p>
        </w:tc>
      </w:tr>
      <w:tr w:rsidR="00DB5BDB" w:rsidRPr="00EA7184" w:rsidTr="00492250">
        <w:trPr>
          <w:trHeight w:val="956"/>
        </w:trPr>
        <w:tc>
          <w:tcPr>
            <w:tcW w:w="7196" w:type="dxa"/>
          </w:tcPr>
          <w:p w:rsidR="00DB5BDB" w:rsidRPr="00821085" w:rsidRDefault="00DB5BDB" w:rsidP="00492250">
            <w:pPr>
              <w:pStyle w:val="FormText"/>
              <w:rPr>
                <w:b/>
                <w:lang w:eastAsia="en-GB"/>
              </w:rPr>
            </w:pPr>
            <w:r w:rsidRPr="00821085">
              <w:rPr>
                <w:b/>
              </w:rPr>
              <w:t xml:space="preserve">A chief officer of police </w:t>
            </w:r>
            <w:r>
              <w:rPr>
                <w:b/>
              </w:rPr>
              <w:t>for any police area in which the premises are situated</w:t>
            </w:r>
            <w:r w:rsidRPr="00821085">
              <w:rPr>
                <w:b/>
              </w:rPr>
              <w:t xml:space="preserve"> is satisfied that </w:t>
            </w:r>
            <w:r w:rsidRPr="00821085">
              <w:rPr>
                <w:b/>
                <w:lang w:eastAsia="en-GB"/>
              </w:rPr>
              <w:t xml:space="preserve">allowing the </w:t>
            </w:r>
            <w:r>
              <w:rPr>
                <w:b/>
                <w:lang w:eastAsia="en-GB"/>
              </w:rPr>
              <w:t>premises to be used in accordance with the notice</w:t>
            </w:r>
            <w:r w:rsidRPr="00821085">
              <w:rPr>
                <w:b/>
                <w:lang w:eastAsia="en-GB"/>
              </w:rPr>
              <w:t xml:space="preserve"> would undermine a licensing objective.</w:t>
            </w:r>
          </w:p>
          <w:p w:rsidR="00DB5BDB" w:rsidRPr="00EA7184" w:rsidRDefault="00DB5BDB" w:rsidP="00492250">
            <w:pPr>
              <w:pStyle w:val="FormText"/>
              <w:rPr>
                <w:sz w:val="22"/>
              </w:rPr>
            </w:pPr>
          </w:p>
        </w:tc>
        <w:tc>
          <w:tcPr>
            <w:tcW w:w="1701" w:type="dxa"/>
          </w:tcPr>
          <w:p w:rsidR="00DB5BDB" w:rsidRDefault="00DB5BDB" w:rsidP="00492250">
            <w:pPr>
              <w:pStyle w:val="FormText"/>
            </w:pPr>
          </w:p>
        </w:tc>
      </w:tr>
      <w:tr w:rsidR="00DB5BDB" w:rsidRPr="00EA7184" w:rsidTr="00492250">
        <w:tc>
          <w:tcPr>
            <w:tcW w:w="7196" w:type="dxa"/>
          </w:tcPr>
          <w:p w:rsidR="00DB5BDB" w:rsidRPr="00821085" w:rsidRDefault="00DB5BDB" w:rsidP="00492250">
            <w:pPr>
              <w:pStyle w:val="FormText"/>
              <w:rPr>
                <w:b/>
                <w:lang w:eastAsia="en-GB"/>
              </w:rPr>
            </w:pPr>
            <w:r>
              <w:rPr>
                <w:b/>
              </w:rPr>
              <w:t>A</w:t>
            </w:r>
            <w:r w:rsidRPr="00821085">
              <w:rPr>
                <w:b/>
              </w:rPr>
              <w:t xml:space="preserve"> local authority exercising environmental health functions </w:t>
            </w:r>
            <w:r>
              <w:rPr>
                <w:b/>
              </w:rPr>
              <w:t xml:space="preserve">for the area in which the premises are situated </w:t>
            </w:r>
            <w:r w:rsidRPr="00821085">
              <w:rPr>
                <w:b/>
              </w:rPr>
              <w:t xml:space="preserve">is satisfied that </w:t>
            </w:r>
            <w:r w:rsidRPr="00821085">
              <w:rPr>
                <w:b/>
                <w:lang w:eastAsia="en-GB"/>
              </w:rPr>
              <w:t xml:space="preserve">allowing the </w:t>
            </w:r>
            <w:r>
              <w:rPr>
                <w:b/>
                <w:lang w:eastAsia="en-GB"/>
              </w:rPr>
              <w:t xml:space="preserve">premises to be used in accordance with the notice </w:t>
            </w:r>
            <w:r w:rsidRPr="00821085">
              <w:rPr>
                <w:b/>
                <w:lang w:eastAsia="en-GB"/>
              </w:rPr>
              <w:t>would undermine a licensing objective.</w:t>
            </w:r>
          </w:p>
          <w:p w:rsidR="00DB5BDB" w:rsidRPr="00EA7184" w:rsidRDefault="00DB5BDB" w:rsidP="00492250">
            <w:pPr>
              <w:pStyle w:val="FormText"/>
              <w:rPr>
                <w:sz w:val="22"/>
              </w:rPr>
            </w:pPr>
            <w:r w:rsidRPr="00EA7184">
              <w:rPr>
                <w:sz w:val="22"/>
              </w:rPr>
              <w:t xml:space="preserve"> </w:t>
            </w:r>
          </w:p>
        </w:tc>
        <w:tc>
          <w:tcPr>
            <w:tcW w:w="1701" w:type="dxa"/>
          </w:tcPr>
          <w:p w:rsidR="00DB5BDB" w:rsidRDefault="00DB5BDB" w:rsidP="00492250">
            <w:pPr>
              <w:pStyle w:val="FormText"/>
            </w:pPr>
          </w:p>
        </w:tc>
      </w:tr>
    </w:tbl>
    <w:p w:rsidR="00DB5BDB" w:rsidRDefault="00DB5BDB" w:rsidP="00DB5BDB">
      <w:pPr>
        <w:pStyle w:val="FormText"/>
      </w:pPr>
    </w:p>
    <w:p w:rsidR="00DB5BDB" w:rsidRDefault="00DB5BDB" w:rsidP="00DB5BDB">
      <w:pPr>
        <w:pStyle w:val="FormText"/>
      </w:pPr>
      <w:r>
        <w:t xml:space="preserve">A copy of this </w:t>
      </w:r>
      <w:r w:rsidRPr="0084177A">
        <w:t>notice will be sent to the chief of police and the local authority exercising environmental health functions for the area in which the premises specified in the temporary event notice you gave is situated.</w:t>
      </w:r>
    </w:p>
    <w:p w:rsidR="00DB5BDB" w:rsidRDefault="00DB5BDB" w:rsidP="00DB5BDB">
      <w:pPr>
        <w:pStyle w:val="FormText"/>
      </w:pPr>
    </w:p>
    <w:p w:rsidR="00DB5BDB" w:rsidRDefault="00DB5BDB" w:rsidP="00DB5BDB">
      <w:pPr>
        <w:pStyle w:val="FormText"/>
      </w:pPr>
      <w:r>
        <w:t>The Licensing Act 2003 does not make provision for you to appeal against this counter notice.</w:t>
      </w:r>
    </w:p>
    <w:p w:rsidR="00DB5BDB" w:rsidRDefault="00DB5BDB" w:rsidP="00DB5BDB">
      <w:pPr>
        <w:pStyle w:val="FormText"/>
      </w:pPr>
    </w:p>
    <w:p w:rsidR="00DB5BDB" w:rsidRDefault="00DB5BDB" w:rsidP="00DB5BDB">
      <w:pPr>
        <w:pStyle w:val="FormText"/>
      </w:pPr>
      <w:r>
        <w:t xml:space="preserve">Under section 136 of the Licensing Act 2003, a person commits an offence if he carries on a licensable activity on or from any premises otherwise than under and in accordance with an authorisation; or if he knowingly allows a licensable activity to be so carried on. A person convicted of such an offence is liable to imprisonment for a term not exceeding six months or to a fine </w:t>
      </w:r>
      <w:r w:rsidR="007F280C">
        <w:t>of any amount</w:t>
      </w:r>
      <w:r>
        <w:t>, or to both.</w:t>
      </w:r>
    </w:p>
    <w:p w:rsidR="00DB5BDB" w:rsidRDefault="00DB5BDB" w:rsidP="00DB5BDB">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686"/>
        <w:gridCol w:w="935"/>
        <w:gridCol w:w="2311"/>
      </w:tblGrid>
      <w:tr w:rsidR="00DB5BDB" w:rsidTr="00492250">
        <w:tc>
          <w:tcPr>
            <w:tcW w:w="1394" w:type="dxa"/>
          </w:tcPr>
          <w:p w:rsidR="00DB5BDB" w:rsidRPr="006B6B16" w:rsidRDefault="00DB5BDB" w:rsidP="00492250">
            <w:pPr>
              <w:pStyle w:val="FormText"/>
              <w:rPr>
                <w:b/>
              </w:rPr>
            </w:pPr>
            <w:r w:rsidRPr="006B6B16">
              <w:rPr>
                <w:b/>
              </w:rPr>
              <w:t>SIGNATURE</w:t>
            </w:r>
          </w:p>
          <w:p w:rsidR="00DB5BDB" w:rsidRPr="006B6B16" w:rsidRDefault="00DB5BDB" w:rsidP="00492250">
            <w:pPr>
              <w:pStyle w:val="FormText"/>
            </w:pPr>
          </w:p>
        </w:tc>
        <w:tc>
          <w:tcPr>
            <w:tcW w:w="3686" w:type="dxa"/>
          </w:tcPr>
          <w:p w:rsidR="00DB5BDB" w:rsidRPr="006B6B16" w:rsidRDefault="00DB5BDB" w:rsidP="00492250">
            <w:pPr>
              <w:pStyle w:val="FormText"/>
            </w:pPr>
          </w:p>
          <w:p w:rsidR="00DB5BDB" w:rsidRPr="006B6B16" w:rsidRDefault="00DB5BDB" w:rsidP="00492250">
            <w:pPr>
              <w:pStyle w:val="FormText"/>
            </w:pPr>
            <w:r w:rsidRPr="006B6B16">
              <w:t>On behalf of the licensing authority</w:t>
            </w:r>
          </w:p>
        </w:tc>
        <w:tc>
          <w:tcPr>
            <w:tcW w:w="935" w:type="dxa"/>
          </w:tcPr>
          <w:p w:rsidR="00DB5BDB" w:rsidRPr="006B6B16" w:rsidRDefault="00DB5BDB" w:rsidP="00492250">
            <w:pPr>
              <w:pStyle w:val="FormText"/>
            </w:pPr>
            <w:r w:rsidRPr="006B6B16">
              <w:rPr>
                <w:b/>
              </w:rPr>
              <w:t>DATE</w:t>
            </w:r>
          </w:p>
        </w:tc>
        <w:tc>
          <w:tcPr>
            <w:tcW w:w="2311" w:type="dxa"/>
          </w:tcPr>
          <w:p w:rsidR="00DB5BDB" w:rsidRPr="006B6B16" w:rsidRDefault="00DB5BDB" w:rsidP="00492250">
            <w:pPr>
              <w:pStyle w:val="FormText"/>
            </w:pPr>
          </w:p>
        </w:tc>
      </w:tr>
      <w:tr w:rsidR="00DB5BDB" w:rsidTr="00492250">
        <w:tc>
          <w:tcPr>
            <w:tcW w:w="1394" w:type="dxa"/>
          </w:tcPr>
          <w:p w:rsidR="00DB5BDB" w:rsidRPr="006B6B16" w:rsidRDefault="00DB5BDB" w:rsidP="00492250">
            <w:pPr>
              <w:pStyle w:val="FormText"/>
              <w:rPr>
                <w:b/>
              </w:rPr>
            </w:pPr>
            <w:r w:rsidRPr="006B6B16">
              <w:rPr>
                <w:b/>
              </w:rPr>
              <w:t>Name of Officer signing</w:t>
            </w:r>
          </w:p>
        </w:tc>
        <w:tc>
          <w:tcPr>
            <w:tcW w:w="6932" w:type="dxa"/>
            <w:gridSpan w:val="3"/>
          </w:tcPr>
          <w:p w:rsidR="00DB5BDB" w:rsidRPr="006B6B16" w:rsidRDefault="00DB5BDB" w:rsidP="00492250">
            <w:pPr>
              <w:pStyle w:val="FormText"/>
            </w:pPr>
          </w:p>
        </w:tc>
      </w:tr>
    </w:tbl>
    <w:p w:rsidR="00DB5BDB" w:rsidRDefault="00DB5BDB" w:rsidP="00DB5BDB">
      <w:pPr>
        <w:pStyle w:val="FormText"/>
      </w:pPr>
    </w:p>
    <w:p w:rsidR="00DB5BDB" w:rsidRDefault="00DB5BDB" w:rsidP="00DB5BDB">
      <w:pPr>
        <w:pStyle w:val="FormText"/>
        <w:rPr>
          <w:rStyle w:val="legtitleblocktitle2"/>
          <w:color w:val="000000"/>
          <w:szCs w:val="21"/>
        </w:rPr>
      </w:pPr>
      <w:r>
        <w:br w:type="page"/>
      </w:r>
    </w:p>
    <w:p w:rsidR="00DB5BDB" w:rsidRPr="002E452E" w:rsidRDefault="00F6196C" w:rsidP="00DB5BDB">
      <w:pPr>
        <w:pStyle w:val="FormText"/>
        <w:rPr>
          <w:rStyle w:val="legtitleblocktitle2"/>
          <w:color w:val="000000"/>
          <w:sz w:val="20"/>
        </w:rPr>
      </w:pPr>
      <w:r>
        <w:rPr>
          <w:rStyle w:val="legtitleblocktitle2"/>
          <w:color w:val="000000"/>
          <w:sz w:val="20"/>
          <w:specVanish w:val="0"/>
        </w:rPr>
        <w:lastRenderedPageBreak/>
        <w:t>T</w:t>
      </w:r>
      <w:r w:rsidR="00DB5BDB">
        <w:rPr>
          <w:rStyle w:val="legtitleblocktitle2"/>
          <w:color w:val="000000"/>
          <w:sz w:val="20"/>
          <w:specVanish w:val="0"/>
        </w:rPr>
        <w:t xml:space="preserve">he prescribed form for a statement of conditions is </w:t>
      </w:r>
      <w:r w:rsidR="00DB5BDB" w:rsidRPr="002E452E">
        <w:rPr>
          <w:rStyle w:val="legtitleblocktitle2"/>
          <w:color w:val="000000"/>
          <w:sz w:val="20"/>
          <w:specVanish w:val="0"/>
        </w:rPr>
        <w:t>as follows:</w:t>
      </w:r>
    </w:p>
    <w:p w:rsidR="00DB5BDB" w:rsidRDefault="00DB5BDB" w:rsidP="00DB5BDB">
      <w:pPr>
        <w:pStyle w:val="FormText"/>
        <w:rPr>
          <w:b/>
          <w:szCs w:val="24"/>
        </w:rPr>
      </w:pPr>
    </w:p>
    <w:p w:rsidR="00DB5BDB" w:rsidRDefault="00DB5BDB" w:rsidP="00DB5BDB">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610"/>
        <w:gridCol w:w="1011"/>
        <w:gridCol w:w="2311"/>
      </w:tblGrid>
      <w:tr w:rsidR="00DB5BDB" w:rsidTr="00492250">
        <w:tc>
          <w:tcPr>
            <w:tcW w:w="9242" w:type="dxa"/>
            <w:gridSpan w:val="4"/>
          </w:tcPr>
          <w:p w:rsidR="00DB5BDB" w:rsidRDefault="00DB5BDB" w:rsidP="00492250">
            <w:pPr>
              <w:pStyle w:val="FormText"/>
              <w:rPr>
                <w:b/>
                <w:szCs w:val="24"/>
              </w:rPr>
            </w:pPr>
            <w:r w:rsidRPr="00133CF0">
              <w:rPr>
                <w:b/>
                <w:szCs w:val="24"/>
              </w:rPr>
              <w:t>The condition</w:t>
            </w:r>
            <w:r>
              <w:rPr>
                <w:b/>
                <w:szCs w:val="24"/>
              </w:rPr>
              <w:t>(</w:t>
            </w:r>
            <w:r w:rsidRPr="00133CF0">
              <w:rPr>
                <w:b/>
                <w:szCs w:val="24"/>
              </w:rPr>
              <w:t>s</w:t>
            </w:r>
            <w:r>
              <w:rPr>
                <w:b/>
                <w:szCs w:val="24"/>
              </w:rPr>
              <w:t>) is/are:</w:t>
            </w:r>
          </w:p>
          <w:p w:rsidR="00DB5BDB" w:rsidRDefault="00DB5BDB" w:rsidP="00492250">
            <w:pPr>
              <w:pStyle w:val="FormText"/>
            </w:pPr>
          </w:p>
        </w:tc>
      </w:tr>
      <w:tr w:rsidR="00DB5BDB" w:rsidTr="00492250">
        <w:trPr>
          <w:trHeight w:val="9928"/>
        </w:trPr>
        <w:tc>
          <w:tcPr>
            <w:tcW w:w="9242" w:type="dxa"/>
            <w:gridSpan w:val="4"/>
          </w:tcPr>
          <w:p w:rsidR="00DB5BDB" w:rsidRDefault="00DB5BDB" w:rsidP="00492250">
            <w:pPr>
              <w:pStyle w:val="FormText"/>
            </w:pPr>
          </w:p>
        </w:tc>
      </w:tr>
      <w:tr w:rsidR="00DB5BDB" w:rsidTr="00492250">
        <w:tc>
          <w:tcPr>
            <w:tcW w:w="2310" w:type="dxa"/>
          </w:tcPr>
          <w:p w:rsidR="00DB5BDB" w:rsidRPr="00133CF0" w:rsidRDefault="00DB5BDB" w:rsidP="00492250">
            <w:pPr>
              <w:pStyle w:val="FormText"/>
              <w:rPr>
                <w:b/>
              </w:rPr>
            </w:pPr>
            <w:r w:rsidRPr="00133CF0">
              <w:rPr>
                <w:b/>
              </w:rPr>
              <w:t>SIGNATURE</w:t>
            </w:r>
          </w:p>
        </w:tc>
        <w:tc>
          <w:tcPr>
            <w:tcW w:w="3610" w:type="dxa"/>
          </w:tcPr>
          <w:p w:rsidR="00DB5BDB" w:rsidRPr="00133CF0" w:rsidRDefault="00DB5BDB" w:rsidP="00492250">
            <w:pPr>
              <w:pStyle w:val="FormText"/>
            </w:pPr>
          </w:p>
          <w:p w:rsidR="00DB5BDB" w:rsidRPr="00133CF0" w:rsidRDefault="00DB5BDB" w:rsidP="00492250">
            <w:pPr>
              <w:pStyle w:val="FormText"/>
            </w:pPr>
          </w:p>
          <w:p w:rsidR="00DB5BDB" w:rsidRDefault="00DB5BDB" w:rsidP="00492250">
            <w:pPr>
              <w:pStyle w:val="FormText"/>
            </w:pPr>
            <w:r w:rsidRPr="00133CF0">
              <w:t>On behalf of the licensing authority</w:t>
            </w:r>
          </w:p>
        </w:tc>
        <w:tc>
          <w:tcPr>
            <w:tcW w:w="1011" w:type="dxa"/>
          </w:tcPr>
          <w:p w:rsidR="00DB5BDB" w:rsidRDefault="00DB5BDB" w:rsidP="00492250">
            <w:pPr>
              <w:pStyle w:val="FormText"/>
            </w:pPr>
            <w:r w:rsidRPr="00133CF0">
              <w:rPr>
                <w:b/>
              </w:rPr>
              <w:t>DATE</w:t>
            </w:r>
          </w:p>
        </w:tc>
        <w:tc>
          <w:tcPr>
            <w:tcW w:w="2311" w:type="dxa"/>
          </w:tcPr>
          <w:p w:rsidR="00DB5BDB" w:rsidRDefault="00DB5BDB" w:rsidP="00492250">
            <w:pPr>
              <w:pStyle w:val="FormText"/>
            </w:pPr>
          </w:p>
        </w:tc>
      </w:tr>
      <w:tr w:rsidR="00DB5BDB" w:rsidTr="00492250">
        <w:trPr>
          <w:trHeight w:val="710"/>
        </w:trPr>
        <w:tc>
          <w:tcPr>
            <w:tcW w:w="2310" w:type="dxa"/>
          </w:tcPr>
          <w:p w:rsidR="00DB5BDB" w:rsidRPr="00133CF0" w:rsidRDefault="00DB5BDB" w:rsidP="00492250">
            <w:pPr>
              <w:pStyle w:val="FormText"/>
              <w:rPr>
                <w:b/>
              </w:rPr>
            </w:pPr>
            <w:r w:rsidRPr="00133CF0">
              <w:rPr>
                <w:b/>
              </w:rPr>
              <w:t>Name of Officer signing</w:t>
            </w:r>
          </w:p>
        </w:tc>
        <w:tc>
          <w:tcPr>
            <w:tcW w:w="6932" w:type="dxa"/>
            <w:gridSpan w:val="3"/>
          </w:tcPr>
          <w:p w:rsidR="00DB5BDB" w:rsidRDefault="00DB5BDB" w:rsidP="00492250">
            <w:pPr>
              <w:pStyle w:val="FormText"/>
            </w:pPr>
          </w:p>
        </w:tc>
      </w:tr>
    </w:tbl>
    <w:p w:rsidR="00DB5BDB" w:rsidRPr="009C446F" w:rsidRDefault="00DB5BDB" w:rsidP="00DB5BDB">
      <w:pPr>
        <w:pStyle w:val="linespace"/>
      </w:pPr>
    </w:p>
    <w:p w:rsidR="00D728BE" w:rsidRDefault="00D728BE"/>
    <w:sectPr w:rsidR="00D728BE" w:rsidSect="00F6196C">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334" w:rsidRDefault="004D7334" w:rsidP="00F6196C">
      <w:r>
        <w:separator/>
      </w:r>
    </w:p>
  </w:endnote>
  <w:endnote w:type="continuationSeparator" w:id="0">
    <w:p w:rsidR="004D7334" w:rsidRDefault="004D7334" w:rsidP="00F6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334" w:rsidRDefault="004D7334" w:rsidP="00F6196C">
      <w:r>
        <w:separator/>
      </w:r>
    </w:p>
  </w:footnote>
  <w:footnote w:type="continuationSeparator" w:id="0">
    <w:p w:rsidR="004D7334" w:rsidRDefault="004D7334" w:rsidP="00F6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6C" w:rsidRDefault="00F6196C" w:rsidP="00F6196C">
    <w:pPr>
      <w:pStyle w:val="Header"/>
      <w:tabs>
        <w:tab w:val="clear" w:pos="4513"/>
        <w:tab w:val="clear" w:pos="9026"/>
        <w:tab w:val="left" w:pos="506"/>
        <w:tab w:val="left" w:pos="2841"/>
      </w:tabs>
    </w:pPr>
    <w:r>
      <w:rPr>
        <w:noProof/>
      </w:rPr>
      <w:drawing>
        <wp:inline distT="0" distB="0" distL="0" distR="0" wp14:anchorId="5833FF2B" wp14:editId="5DD0E970">
          <wp:extent cx="44196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41960" cy="640080"/>
                  </a:xfrm>
                  <a:prstGeom prst="rect">
                    <a:avLst/>
                  </a:prstGeom>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DB"/>
    <w:rsid w:val="00006EB0"/>
    <w:rsid w:val="0002104C"/>
    <w:rsid w:val="00040385"/>
    <w:rsid w:val="0006254A"/>
    <w:rsid w:val="0006557D"/>
    <w:rsid w:val="00077E59"/>
    <w:rsid w:val="0008138B"/>
    <w:rsid w:val="00084A17"/>
    <w:rsid w:val="00096A3D"/>
    <w:rsid w:val="000B06F0"/>
    <w:rsid w:val="000D3DFE"/>
    <w:rsid w:val="000D7385"/>
    <w:rsid w:val="000F1F83"/>
    <w:rsid w:val="00111478"/>
    <w:rsid w:val="00112262"/>
    <w:rsid w:val="00130D8E"/>
    <w:rsid w:val="001549C9"/>
    <w:rsid w:val="00164C40"/>
    <w:rsid w:val="00177920"/>
    <w:rsid w:val="00196B91"/>
    <w:rsid w:val="001A0073"/>
    <w:rsid w:val="001D7D38"/>
    <w:rsid w:val="001E3C4E"/>
    <w:rsid w:val="001F06DD"/>
    <w:rsid w:val="001F253A"/>
    <w:rsid w:val="001F470C"/>
    <w:rsid w:val="001F4EEF"/>
    <w:rsid w:val="0020142D"/>
    <w:rsid w:val="002109C5"/>
    <w:rsid w:val="002458FB"/>
    <w:rsid w:val="002729D2"/>
    <w:rsid w:val="002A00C7"/>
    <w:rsid w:val="002B356A"/>
    <w:rsid w:val="002C0D87"/>
    <w:rsid w:val="002C375E"/>
    <w:rsid w:val="003023E4"/>
    <w:rsid w:val="00307895"/>
    <w:rsid w:val="00314CCC"/>
    <w:rsid w:val="00347AB6"/>
    <w:rsid w:val="00365E19"/>
    <w:rsid w:val="00367640"/>
    <w:rsid w:val="00393F7B"/>
    <w:rsid w:val="003A5956"/>
    <w:rsid w:val="003B7DA5"/>
    <w:rsid w:val="003C4B70"/>
    <w:rsid w:val="003D52D0"/>
    <w:rsid w:val="003D6020"/>
    <w:rsid w:val="003D677E"/>
    <w:rsid w:val="003E1024"/>
    <w:rsid w:val="004271DD"/>
    <w:rsid w:val="0045006C"/>
    <w:rsid w:val="004536E5"/>
    <w:rsid w:val="00467471"/>
    <w:rsid w:val="00471537"/>
    <w:rsid w:val="0047164D"/>
    <w:rsid w:val="00472415"/>
    <w:rsid w:val="00486584"/>
    <w:rsid w:val="00492250"/>
    <w:rsid w:val="0049258B"/>
    <w:rsid w:val="004B5AB5"/>
    <w:rsid w:val="004C3B3B"/>
    <w:rsid w:val="004D7334"/>
    <w:rsid w:val="004F5E2E"/>
    <w:rsid w:val="00525483"/>
    <w:rsid w:val="005257A7"/>
    <w:rsid w:val="00533141"/>
    <w:rsid w:val="00533693"/>
    <w:rsid w:val="0053749B"/>
    <w:rsid w:val="0054707D"/>
    <w:rsid w:val="00555956"/>
    <w:rsid w:val="0055636F"/>
    <w:rsid w:val="0056202D"/>
    <w:rsid w:val="00586BFE"/>
    <w:rsid w:val="0059747B"/>
    <w:rsid w:val="005A374E"/>
    <w:rsid w:val="005B342F"/>
    <w:rsid w:val="005B54C9"/>
    <w:rsid w:val="005D3BF4"/>
    <w:rsid w:val="005D6A47"/>
    <w:rsid w:val="005E2A35"/>
    <w:rsid w:val="005F1F9E"/>
    <w:rsid w:val="00623B60"/>
    <w:rsid w:val="006320AA"/>
    <w:rsid w:val="006433CD"/>
    <w:rsid w:val="0064698D"/>
    <w:rsid w:val="006470A6"/>
    <w:rsid w:val="00666045"/>
    <w:rsid w:val="00674BE8"/>
    <w:rsid w:val="006851D7"/>
    <w:rsid w:val="00686CBD"/>
    <w:rsid w:val="006A5344"/>
    <w:rsid w:val="006B5165"/>
    <w:rsid w:val="006C69AF"/>
    <w:rsid w:val="006D131D"/>
    <w:rsid w:val="006E1147"/>
    <w:rsid w:val="007121A4"/>
    <w:rsid w:val="007167F4"/>
    <w:rsid w:val="007174FD"/>
    <w:rsid w:val="007300C4"/>
    <w:rsid w:val="00744763"/>
    <w:rsid w:val="00747DB4"/>
    <w:rsid w:val="007A0008"/>
    <w:rsid w:val="007A5507"/>
    <w:rsid w:val="007B1691"/>
    <w:rsid w:val="007B3C1E"/>
    <w:rsid w:val="007C08AB"/>
    <w:rsid w:val="007C3E2D"/>
    <w:rsid w:val="007E6F95"/>
    <w:rsid w:val="007E76C5"/>
    <w:rsid w:val="007F280C"/>
    <w:rsid w:val="008017B2"/>
    <w:rsid w:val="00820107"/>
    <w:rsid w:val="008338C2"/>
    <w:rsid w:val="008463CB"/>
    <w:rsid w:val="00850670"/>
    <w:rsid w:val="00850680"/>
    <w:rsid w:val="0085074C"/>
    <w:rsid w:val="00851C1C"/>
    <w:rsid w:val="00851E7D"/>
    <w:rsid w:val="00853B34"/>
    <w:rsid w:val="00863E18"/>
    <w:rsid w:val="00864688"/>
    <w:rsid w:val="008906A0"/>
    <w:rsid w:val="008C1C80"/>
    <w:rsid w:val="008E3106"/>
    <w:rsid w:val="008E50D0"/>
    <w:rsid w:val="00902403"/>
    <w:rsid w:val="009175A6"/>
    <w:rsid w:val="00940E9C"/>
    <w:rsid w:val="00941599"/>
    <w:rsid w:val="00981309"/>
    <w:rsid w:val="009A3A23"/>
    <w:rsid w:val="009D6169"/>
    <w:rsid w:val="009F20C3"/>
    <w:rsid w:val="009F2C7F"/>
    <w:rsid w:val="009F2F13"/>
    <w:rsid w:val="009F4B66"/>
    <w:rsid w:val="00A17ED0"/>
    <w:rsid w:val="00A63B75"/>
    <w:rsid w:val="00A7335B"/>
    <w:rsid w:val="00A833FA"/>
    <w:rsid w:val="00A87671"/>
    <w:rsid w:val="00A94F57"/>
    <w:rsid w:val="00AB04DE"/>
    <w:rsid w:val="00AD2686"/>
    <w:rsid w:val="00AD42E7"/>
    <w:rsid w:val="00AE6E1C"/>
    <w:rsid w:val="00AE76F6"/>
    <w:rsid w:val="00AF4F2C"/>
    <w:rsid w:val="00B067A4"/>
    <w:rsid w:val="00B30991"/>
    <w:rsid w:val="00B36A99"/>
    <w:rsid w:val="00B46721"/>
    <w:rsid w:val="00B5252A"/>
    <w:rsid w:val="00B825F3"/>
    <w:rsid w:val="00B8786D"/>
    <w:rsid w:val="00B901BA"/>
    <w:rsid w:val="00B91EF4"/>
    <w:rsid w:val="00B93D76"/>
    <w:rsid w:val="00B94E59"/>
    <w:rsid w:val="00B965B0"/>
    <w:rsid w:val="00BE6DE4"/>
    <w:rsid w:val="00C44D9C"/>
    <w:rsid w:val="00C6375A"/>
    <w:rsid w:val="00C71FD2"/>
    <w:rsid w:val="00C76979"/>
    <w:rsid w:val="00C83153"/>
    <w:rsid w:val="00C96797"/>
    <w:rsid w:val="00CA636F"/>
    <w:rsid w:val="00CB06E7"/>
    <w:rsid w:val="00CD0ADB"/>
    <w:rsid w:val="00CD3FAF"/>
    <w:rsid w:val="00CF2E6A"/>
    <w:rsid w:val="00D27D79"/>
    <w:rsid w:val="00D36947"/>
    <w:rsid w:val="00D51308"/>
    <w:rsid w:val="00D5414A"/>
    <w:rsid w:val="00D64557"/>
    <w:rsid w:val="00D728BE"/>
    <w:rsid w:val="00D85B7B"/>
    <w:rsid w:val="00DA1681"/>
    <w:rsid w:val="00DB107E"/>
    <w:rsid w:val="00DB2CBE"/>
    <w:rsid w:val="00DB3C09"/>
    <w:rsid w:val="00DB5BDB"/>
    <w:rsid w:val="00DB6316"/>
    <w:rsid w:val="00DC729F"/>
    <w:rsid w:val="00DD7A96"/>
    <w:rsid w:val="00DF22BA"/>
    <w:rsid w:val="00DF507D"/>
    <w:rsid w:val="00E10C8F"/>
    <w:rsid w:val="00E43122"/>
    <w:rsid w:val="00E51D28"/>
    <w:rsid w:val="00E60945"/>
    <w:rsid w:val="00E7166E"/>
    <w:rsid w:val="00E81821"/>
    <w:rsid w:val="00EC1223"/>
    <w:rsid w:val="00F27177"/>
    <w:rsid w:val="00F57B10"/>
    <w:rsid w:val="00F6196C"/>
    <w:rsid w:val="00F6292A"/>
    <w:rsid w:val="00F81E02"/>
    <w:rsid w:val="00F92B5B"/>
    <w:rsid w:val="00F962A5"/>
    <w:rsid w:val="00FA674C"/>
    <w:rsid w:val="00FF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745BA-197D-4503-A13D-28968F6F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B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DB5BDB"/>
    <w:pPr>
      <w:spacing w:line="240" w:lineRule="exact"/>
    </w:pPr>
    <w:rPr>
      <w:rFonts w:ascii="Times New Roman" w:eastAsia="Times New Roman" w:hAnsi="Times New Roman" w:cs="Times New Roman"/>
      <w:noProof/>
      <w:lang w:eastAsia="en-US"/>
    </w:rPr>
  </w:style>
  <w:style w:type="paragraph" w:customStyle="1" w:styleId="FormText">
    <w:name w:val="FormText"/>
    <w:rsid w:val="00DB5BDB"/>
    <w:pPr>
      <w:spacing w:line="220" w:lineRule="atLeast"/>
    </w:pPr>
    <w:rPr>
      <w:rFonts w:ascii="Times New Roman" w:eastAsia="Times New Roman" w:hAnsi="Times New Roman" w:cs="Times New Roman"/>
      <w:sz w:val="21"/>
      <w:lang w:eastAsia="en-US"/>
    </w:rPr>
  </w:style>
  <w:style w:type="paragraph" w:customStyle="1" w:styleId="ScheduleHead">
    <w:name w:val="ScheduleHead"/>
    <w:basedOn w:val="Normal"/>
    <w:next w:val="Normal"/>
    <w:rsid w:val="00DB5BDB"/>
    <w:pPr>
      <w:keepNext/>
      <w:tabs>
        <w:tab w:val="center" w:pos="4167"/>
        <w:tab w:val="right" w:pos="8335"/>
      </w:tabs>
      <w:spacing w:before="120" w:after="100"/>
      <w:jc w:val="center"/>
    </w:pPr>
    <w:rPr>
      <w:sz w:val="28"/>
      <w:szCs w:val="20"/>
      <w:lang w:eastAsia="en-US"/>
    </w:rPr>
  </w:style>
  <w:style w:type="character" w:customStyle="1" w:styleId="legtitleblocktitle2">
    <w:name w:val="legtitleblocktitle2"/>
    <w:basedOn w:val="DefaultParagraphFont"/>
    <w:rsid w:val="00DB5BDB"/>
    <w:rPr>
      <w:b w:val="0"/>
      <w:bCs w:val="0"/>
      <w:i w:val="0"/>
      <w:iCs w:val="0"/>
      <w:vanish w:val="0"/>
      <w:webHidden w:val="0"/>
      <w:sz w:val="22"/>
      <w:szCs w:val="22"/>
      <w:specVanish w:val="0"/>
    </w:rPr>
  </w:style>
  <w:style w:type="paragraph" w:styleId="Title">
    <w:name w:val="Title"/>
    <w:basedOn w:val="Normal"/>
    <w:link w:val="TitleChar"/>
    <w:uiPriority w:val="10"/>
    <w:qFormat/>
    <w:rsid w:val="00DB5BDB"/>
    <w:pPr>
      <w:spacing w:after="600"/>
      <w:jc w:val="center"/>
    </w:pPr>
    <w:rPr>
      <w:kern w:val="28"/>
      <w:sz w:val="32"/>
      <w:szCs w:val="20"/>
      <w:lang w:eastAsia="en-US"/>
    </w:rPr>
  </w:style>
  <w:style w:type="character" w:customStyle="1" w:styleId="TitleChar">
    <w:name w:val="Title Char"/>
    <w:basedOn w:val="DefaultParagraphFont"/>
    <w:link w:val="Title"/>
    <w:uiPriority w:val="10"/>
    <w:rsid w:val="00DB5BDB"/>
    <w:rPr>
      <w:rFonts w:ascii="Times New Roman" w:eastAsia="Times New Roman" w:hAnsi="Times New Roman" w:cs="Times New Roman"/>
      <w:kern w:val="28"/>
      <w:sz w:val="32"/>
      <w:szCs w:val="20"/>
    </w:rPr>
  </w:style>
  <w:style w:type="paragraph" w:styleId="Header">
    <w:name w:val="header"/>
    <w:basedOn w:val="Normal"/>
    <w:link w:val="HeaderChar"/>
    <w:uiPriority w:val="99"/>
    <w:unhideWhenUsed/>
    <w:rsid w:val="00F6196C"/>
    <w:pPr>
      <w:tabs>
        <w:tab w:val="center" w:pos="4513"/>
        <w:tab w:val="right" w:pos="9026"/>
      </w:tabs>
    </w:pPr>
  </w:style>
  <w:style w:type="character" w:customStyle="1" w:styleId="HeaderChar">
    <w:name w:val="Header Char"/>
    <w:basedOn w:val="DefaultParagraphFont"/>
    <w:link w:val="Header"/>
    <w:uiPriority w:val="99"/>
    <w:rsid w:val="00F619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196C"/>
    <w:pPr>
      <w:tabs>
        <w:tab w:val="center" w:pos="4513"/>
        <w:tab w:val="right" w:pos="9026"/>
      </w:tabs>
    </w:pPr>
  </w:style>
  <w:style w:type="character" w:customStyle="1" w:styleId="FooterChar">
    <w:name w:val="Footer Char"/>
    <w:basedOn w:val="DefaultParagraphFont"/>
    <w:link w:val="Footer"/>
    <w:uiPriority w:val="99"/>
    <w:rsid w:val="00F619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196C"/>
    <w:rPr>
      <w:rFonts w:ascii="Tahoma" w:hAnsi="Tahoma" w:cs="Tahoma"/>
      <w:sz w:val="16"/>
      <w:szCs w:val="16"/>
    </w:rPr>
  </w:style>
  <w:style w:type="character" w:customStyle="1" w:styleId="BalloonTextChar">
    <w:name w:val="Balloon Text Char"/>
    <w:basedOn w:val="DefaultParagraphFont"/>
    <w:link w:val="BalloonText"/>
    <w:uiPriority w:val="99"/>
    <w:semiHidden/>
    <w:rsid w:val="00F619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Birtwistle</dc:creator>
  <cp:lastModifiedBy>Dominic Heaps</cp:lastModifiedBy>
  <cp:revision>2</cp:revision>
  <dcterms:created xsi:type="dcterms:W3CDTF">2022-02-21T13:14:00Z</dcterms:created>
  <dcterms:modified xsi:type="dcterms:W3CDTF">2022-02-21T13:14:00Z</dcterms:modified>
</cp:coreProperties>
</file>