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572" w:type="dxa"/>
        <w:tblLook w:val="06A0" w:firstRow="1" w:lastRow="0" w:firstColumn="1" w:lastColumn="0" w:noHBand="1" w:noVBand="1"/>
      </w:tblPr>
      <w:tblGrid>
        <w:gridCol w:w="10348"/>
      </w:tblGrid>
      <w:tr w:rsidR="001E1494" w14:paraId="53D9A4A8" w14:textId="77777777" w:rsidTr="00072C87">
        <w:tc>
          <w:tcPr>
            <w:tcW w:w="10348" w:type="dxa"/>
            <w:shd w:val="clear" w:color="auto" w:fill="E7E6E6" w:themeFill="background2"/>
          </w:tcPr>
          <w:p w14:paraId="290DBFE2" w14:textId="60D34295" w:rsidR="00DF0A16" w:rsidRDefault="0022429C" w:rsidP="00186D28">
            <w:pPr>
              <w:rPr>
                <w:rFonts w:ascii="Arial" w:eastAsia="Arial" w:hAnsi="Arial" w:cs="Arial"/>
                <w:b/>
                <w:bCs/>
                <w:sz w:val="36"/>
                <w:szCs w:val="36"/>
              </w:rPr>
            </w:pPr>
            <w:r w:rsidRPr="0022429C">
              <w:rPr>
                <w:rFonts w:ascii="Arial" w:eastAsia="Arial" w:hAnsi="Arial" w:cs="Arial"/>
                <w:b/>
                <w:bCs/>
                <w:sz w:val="36"/>
                <w:szCs w:val="36"/>
              </w:rPr>
              <w:t xml:space="preserve">Part </w:t>
            </w:r>
            <w:r w:rsidR="000144B4">
              <w:rPr>
                <w:rFonts w:ascii="Arial" w:eastAsia="Arial" w:hAnsi="Arial" w:cs="Arial"/>
                <w:b/>
                <w:bCs/>
                <w:sz w:val="36"/>
                <w:szCs w:val="36"/>
              </w:rPr>
              <w:t>K</w:t>
            </w:r>
            <w:r w:rsidRPr="0022429C">
              <w:rPr>
                <w:rFonts w:ascii="Arial" w:eastAsia="Arial" w:hAnsi="Arial" w:cs="Arial"/>
                <w:b/>
                <w:bCs/>
                <w:sz w:val="36"/>
                <w:szCs w:val="36"/>
              </w:rPr>
              <w:t xml:space="preserve"> – Selling</w:t>
            </w:r>
            <w:r w:rsidR="009C5A85">
              <w:rPr>
                <w:rFonts w:ascii="Arial" w:eastAsia="Arial" w:hAnsi="Arial" w:cs="Arial"/>
                <w:b/>
                <w:bCs/>
                <w:sz w:val="36"/>
                <w:szCs w:val="36"/>
              </w:rPr>
              <w:t xml:space="preserve"> </w:t>
            </w:r>
            <w:r w:rsidR="000144B4">
              <w:rPr>
                <w:rFonts w:ascii="Arial" w:eastAsia="Arial" w:hAnsi="Arial" w:cs="Arial"/>
                <w:b/>
                <w:bCs/>
                <w:sz w:val="36"/>
                <w:szCs w:val="36"/>
              </w:rPr>
              <w:t>reptiles and amphibians</w:t>
            </w:r>
          </w:p>
          <w:p w14:paraId="589B2B51" w14:textId="32957416" w:rsidR="009045B1" w:rsidRPr="009C5A85" w:rsidRDefault="009045B1" w:rsidP="00DF0A16">
            <w:pPr>
              <w:rPr>
                <w:rFonts w:ascii="Arial" w:eastAsia="Arial" w:hAnsi="Arial" w:cs="Arial"/>
                <w:b/>
                <w:bCs/>
              </w:rPr>
            </w:pPr>
          </w:p>
        </w:tc>
      </w:tr>
      <w:tr w:rsidR="00567AF2" w:rsidRPr="00271B99" w14:paraId="54C5F8EA" w14:textId="77777777" w:rsidTr="00072C87">
        <w:tc>
          <w:tcPr>
            <w:tcW w:w="10348" w:type="dxa"/>
            <w:shd w:val="clear" w:color="auto" w:fill="E7E6E6" w:themeFill="background2"/>
          </w:tcPr>
          <w:p w14:paraId="556D14DB" w14:textId="5D93B0C2" w:rsidR="00567AF2" w:rsidRPr="001E1494" w:rsidRDefault="009045B1" w:rsidP="00567AF2">
            <w:pPr>
              <w:rPr>
                <w:rFonts w:ascii="Arial" w:eastAsia="Arial" w:hAnsi="Arial" w:cs="Arial"/>
                <w:b/>
                <w:bCs/>
              </w:rPr>
            </w:pPr>
            <w:r>
              <w:rPr>
                <w:rFonts w:ascii="Arial" w:eastAsia="Arial" w:hAnsi="Arial" w:cs="Arial"/>
                <w:b/>
                <w:bCs/>
              </w:rPr>
              <w:t>3</w:t>
            </w:r>
            <w:r w:rsidR="00567AF2" w:rsidRPr="00D762C2">
              <w:rPr>
                <w:rFonts w:ascii="Arial" w:eastAsia="Arial" w:hAnsi="Arial" w:cs="Arial"/>
                <w:b/>
                <w:bCs/>
              </w:rPr>
              <w:t xml:space="preserve">.0 </w:t>
            </w:r>
            <w:r w:rsidR="00AA7539">
              <w:rPr>
                <w:rFonts w:ascii="Arial" w:eastAsia="Arial" w:hAnsi="Arial" w:cs="Arial"/>
                <w:b/>
                <w:bCs/>
              </w:rPr>
              <w:t xml:space="preserve">Use, number and type of </w:t>
            </w:r>
            <w:r w:rsidR="000144B4">
              <w:rPr>
                <w:rFonts w:ascii="Arial" w:eastAsia="Arial" w:hAnsi="Arial" w:cs="Arial"/>
                <w:b/>
                <w:bCs/>
              </w:rPr>
              <w:t>animal</w:t>
            </w:r>
          </w:p>
        </w:tc>
      </w:tr>
      <w:tr w:rsidR="00567AF2" w:rsidRPr="00271B99" w14:paraId="6DBE39A8" w14:textId="77777777" w:rsidTr="00072C87">
        <w:tc>
          <w:tcPr>
            <w:tcW w:w="10348" w:type="dxa"/>
            <w:shd w:val="clear" w:color="auto" w:fill="E7E6E6" w:themeFill="background2"/>
          </w:tcPr>
          <w:p w14:paraId="2E79AFDC" w14:textId="77777777" w:rsidR="004B5A34" w:rsidRDefault="004B5A34" w:rsidP="004B5A34">
            <w:pPr>
              <w:rPr>
                <w:rFonts w:ascii="Arial" w:eastAsia="Arial" w:hAnsi="Arial" w:cs="Arial"/>
              </w:rPr>
            </w:pPr>
          </w:p>
          <w:p w14:paraId="6D070A9D" w14:textId="77777777" w:rsidR="00D93273" w:rsidRDefault="00D93273" w:rsidP="004355D6">
            <w:pPr>
              <w:rPr>
                <w:rFonts w:ascii="Arial" w:eastAsia="Arial" w:hAnsi="Arial" w:cs="Arial"/>
              </w:rPr>
            </w:pPr>
            <w:r w:rsidRPr="00D93273">
              <w:rPr>
                <w:rFonts w:ascii="Arial" w:eastAsia="Arial" w:hAnsi="Arial" w:cs="Arial"/>
              </w:rPr>
              <w:t>Staff must have demonstrable knowledge of the species or a closely related species.</w:t>
            </w:r>
          </w:p>
          <w:p w14:paraId="388BFEE4" w14:textId="3827E19D" w:rsidR="006C587F" w:rsidRPr="00031959" w:rsidRDefault="004B5A34" w:rsidP="004355D6">
            <w:pPr>
              <w:rPr>
                <w:rFonts w:ascii="Arial" w:eastAsia="Arial" w:hAnsi="Arial" w:cs="Arial"/>
              </w:rPr>
            </w:pPr>
            <w:r w:rsidRPr="004B5A34">
              <w:rPr>
                <w:rFonts w:ascii="Arial" w:eastAsia="Arial" w:hAnsi="Arial" w:cs="Arial"/>
              </w:rPr>
              <w:tab/>
              <w:t xml:space="preserve"> </w:t>
            </w:r>
          </w:p>
        </w:tc>
      </w:tr>
      <w:tr w:rsidR="00567AF2" w:rsidRPr="00271B99" w14:paraId="28D6F3E1" w14:textId="77777777" w:rsidTr="00072C87">
        <w:tc>
          <w:tcPr>
            <w:tcW w:w="10348" w:type="dxa"/>
          </w:tcPr>
          <w:p w14:paraId="13572E08" w14:textId="77777777" w:rsidR="00567AF2" w:rsidRDefault="00567AF2" w:rsidP="00567AF2">
            <w:pPr>
              <w:rPr>
                <w:rFonts w:ascii="Arial" w:eastAsia="Arial" w:hAnsi="Arial" w:cs="Arial"/>
              </w:rPr>
            </w:pPr>
            <w:r>
              <w:rPr>
                <w:rFonts w:ascii="Arial" w:eastAsia="Arial" w:hAnsi="Arial" w:cs="Arial"/>
              </w:rPr>
              <w:t>How do you meet this standard?</w:t>
            </w:r>
          </w:p>
          <w:p w14:paraId="128DA647" w14:textId="77777777" w:rsidR="00567AF2" w:rsidRDefault="00567AF2" w:rsidP="00567AF2">
            <w:pPr>
              <w:rPr>
                <w:rFonts w:ascii="Arial" w:eastAsia="Arial" w:hAnsi="Arial" w:cs="Arial"/>
              </w:rPr>
            </w:pPr>
          </w:p>
          <w:p w14:paraId="5F309C33" w14:textId="77777777" w:rsidR="00567AF2" w:rsidRDefault="00567AF2" w:rsidP="00567AF2">
            <w:pPr>
              <w:rPr>
                <w:rFonts w:ascii="Arial" w:eastAsia="Arial" w:hAnsi="Arial" w:cs="Arial"/>
              </w:rPr>
            </w:pPr>
          </w:p>
          <w:p w14:paraId="66E54962" w14:textId="77777777" w:rsidR="00567AF2" w:rsidRDefault="00567AF2" w:rsidP="00567AF2">
            <w:pPr>
              <w:rPr>
                <w:rFonts w:ascii="Arial" w:eastAsia="Arial" w:hAnsi="Arial" w:cs="Arial"/>
              </w:rPr>
            </w:pPr>
          </w:p>
          <w:p w14:paraId="7CF39CE5" w14:textId="77777777" w:rsidR="00567AF2" w:rsidRPr="00271B99" w:rsidRDefault="00567AF2" w:rsidP="00567AF2">
            <w:pPr>
              <w:rPr>
                <w:rFonts w:ascii="Arial" w:eastAsia="Arial" w:hAnsi="Arial" w:cs="Arial"/>
              </w:rPr>
            </w:pPr>
          </w:p>
        </w:tc>
      </w:tr>
      <w:tr w:rsidR="00567AF2" w:rsidRPr="00271B99" w14:paraId="5727ED62" w14:textId="77777777" w:rsidTr="00072C87">
        <w:tc>
          <w:tcPr>
            <w:tcW w:w="10348" w:type="dxa"/>
          </w:tcPr>
          <w:p w14:paraId="64EB10B9" w14:textId="77777777" w:rsidR="00567AF2" w:rsidRDefault="00567AF2" w:rsidP="00567AF2">
            <w:pPr>
              <w:rPr>
                <w:rFonts w:ascii="Arial" w:eastAsia="Arial" w:hAnsi="Arial" w:cs="Arial"/>
              </w:rPr>
            </w:pPr>
            <w:r>
              <w:rPr>
                <w:rFonts w:ascii="Arial" w:eastAsia="Arial" w:hAnsi="Arial" w:cs="Arial"/>
              </w:rPr>
              <w:t>Inspectors comments –</w:t>
            </w:r>
          </w:p>
          <w:p w14:paraId="28ED7495" w14:textId="77777777" w:rsidR="00567AF2" w:rsidRDefault="00567AF2" w:rsidP="00567AF2">
            <w:pPr>
              <w:rPr>
                <w:rFonts w:ascii="Arial" w:eastAsia="Arial" w:hAnsi="Arial" w:cs="Arial"/>
              </w:rPr>
            </w:pPr>
          </w:p>
          <w:p w14:paraId="389E36C5" w14:textId="77777777" w:rsidR="00567AF2" w:rsidRDefault="00567AF2" w:rsidP="00567AF2">
            <w:pPr>
              <w:rPr>
                <w:rFonts w:ascii="Arial" w:eastAsia="Arial" w:hAnsi="Arial" w:cs="Arial"/>
              </w:rPr>
            </w:pPr>
          </w:p>
          <w:p w14:paraId="28A7F7B6" w14:textId="77777777" w:rsidR="00567AF2" w:rsidRDefault="00567AF2" w:rsidP="00567AF2">
            <w:pPr>
              <w:rPr>
                <w:rFonts w:ascii="Arial" w:eastAsia="Arial" w:hAnsi="Arial" w:cs="Arial"/>
              </w:rPr>
            </w:pPr>
          </w:p>
          <w:p w14:paraId="03686644" w14:textId="77777777" w:rsidR="00567AF2" w:rsidRPr="00271B99" w:rsidRDefault="00567AF2" w:rsidP="00567AF2">
            <w:pPr>
              <w:rPr>
                <w:rFonts w:ascii="Arial" w:eastAsia="Arial" w:hAnsi="Arial" w:cs="Arial"/>
              </w:rPr>
            </w:pPr>
          </w:p>
        </w:tc>
      </w:tr>
      <w:tr w:rsidR="003F2C7E" w:rsidRPr="00271B99" w14:paraId="6EB3941D" w14:textId="77777777" w:rsidTr="00072C87">
        <w:tc>
          <w:tcPr>
            <w:tcW w:w="10348" w:type="dxa"/>
            <w:shd w:val="clear" w:color="auto" w:fill="E7E6E6" w:themeFill="background2"/>
          </w:tcPr>
          <w:p w14:paraId="52E9CEE9" w14:textId="05674297" w:rsidR="003F2C7E" w:rsidRPr="003F2C7E" w:rsidRDefault="00C37A55" w:rsidP="003F2C7E">
            <w:pPr>
              <w:rPr>
                <w:rFonts w:ascii="Arial" w:eastAsia="Arial" w:hAnsi="Arial" w:cs="Arial"/>
                <w:b/>
                <w:bCs/>
              </w:rPr>
            </w:pPr>
            <w:r w:rsidRPr="00C37A55">
              <w:rPr>
                <w:rFonts w:ascii="Arial" w:eastAsia="Arial" w:hAnsi="Arial" w:cs="Arial"/>
                <w:b/>
                <w:bCs/>
              </w:rPr>
              <w:t xml:space="preserve">5.0 Suitable environment for </w:t>
            </w:r>
            <w:r w:rsidR="00D93273">
              <w:rPr>
                <w:rFonts w:ascii="Arial" w:eastAsia="Arial" w:hAnsi="Arial" w:cs="Arial"/>
                <w:b/>
                <w:bCs/>
              </w:rPr>
              <w:t>reptiles and amphibians</w:t>
            </w:r>
          </w:p>
        </w:tc>
      </w:tr>
      <w:tr w:rsidR="00567AF2" w:rsidRPr="00271B99" w14:paraId="09F142AA" w14:textId="77777777" w:rsidTr="00072C87">
        <w:tc>
          <w:tcPr>
            <w:tcW w:w="10348" w:type="dxa"/>
            <w:shd w:val="clear" w:color="auto" w:fill="E7E6E6" w:themeFill="background2"/>
          </w:tcPr>
          <w:p w14:paraId="5B0F56CC" w14:textId="77777777" w:rsidR="005173DF" w:rsidRDefault="005173DF" w:rsidP="005173DF">
            <w:pPr>
              <w:rPr>
                <w:rFonts w:ascii="Arial" w:eastAsia="Arial" w:hAnsi="Arial" w:cs="Arial"/>
              </w:rPr>
            </w:pPr>
            <w:bookmarkStart w:id="0" w:name="_Hlk96668632"/>
          </w:p>
          <w:p w14:paraId="7CE1455F" w14:textId="7681A9A5" w:rsidR="005173DF" w:rsidRDefault="005173DF" w:rsidP="005173DF">
            <w:pPr>
              <w:rPr>
                <w:rFonts w:ascii="Arial" w:eastAsia="Arial" w:hAnsi="Arial" w:cs="Arial"/>
                <w:b/>
                <w:bCs/>
              </w:rPr>
            </w:pPr>
            <w:r w:rsidRPr="005173DF">
              <w:rPr>
                <w:rFonts w:ascii="Arial" w:eastAsia="Arial" w:hAnsi="Arial" w:cs="Arial"/>
                <w:b/>
                <w:bCs/>
              </w:rPr>
              <w:t>Protecting reptiles and amphibians from injury, illness or escape</w:t>
            </w:r>
          </w:p>
          <w:p w14:paraId="67562177" w14:textId="77777777" w:rsidR="005173DF" w:rsidRPr="005173DF" w:rsidRDefault="005173DF" w:rsidP="005173DF">
            <w:pPr>
              <w:rPr>
                <w:rFonts w:ascii="Arial" w:eastAsia="Arial" w:hAnsi="Arial" w:cs="Arial"/>
                <w:b/>
                <w:bCs/>
              </w:rPr>
            </w:pPr>
          </w:p>
          <w:p w14:paraId="692F3CA1" w14:textId="77777777" w:rsidR="005173DF" w:rsidRPr="005173DF" w:rsidRDefault="005173DF" w:rsidP="005173DF">
            <w:pPr>
              <w:rPr>
                <w:rFonts w:ascii="Arial" w:eastAsia="Arial" w:hAnsi="Arial" w:cs="Arial"/>
              </w:rPr>
            </w:pPr>
            <w:proofErr w:type="spellStart"/>
            <w:r w:rsidRPr="005173DF">
              <w:rPr>
                <w:rFonts w:ascii="Arial" w:eastAsia="Arial" w:hAnsi="Arial" w:cs="Arial"/>
              </w:rPr>
              <w:t>Vivaria</w:t>
            </w:r>
            <w:proofErr w:type="spellEnd"/>
            <w:r w:rsidRPr="005173DF">
              <w:rPr>
                <w:rFonts w:ascii="Arial" w:eastAsia="Arial" w:hAnsi="Arial" w:cs="Arial"/>
              </w:rPr>
              <w:t xml:space="preserve"> must allow for ease of cleaning and the maintenance of hygienic standards. This includes the use of waterproof materials for construction.</w:t>
            </w:r>
          </w:p>
          <w:p w14:paraId="5435D4B6" w14:textId="77777777" w:rsidR="005173DF" w:rsidRPr="005173DF" w:rsidRDefault="005173DF" w:rsidP="005173DF">
            <w:pPr>
              <w:rPr>
                <w:rFonts w:ascii="Arial" w:eastAsia="Arial" w:hAnsi="Arial" w:cs="Arial"/>
              </w:rPr>
            </w:pPr>
          </w:p>
          <w:p w14:paraId="302E3D5C" w14:textId="77777777" w:rsidR="005173DF" w:rsidRPr="005173DF" w:rsidRDefault="005173DF" w:rsidP="005173DF">
            <w:pPr>
              <w:rPr>
                <w:rFonts w:ascii="Arial" w:eastAsia="Arial" w:hAnsi="Arial" w:cs="Arial"/>
              </w:rPr>
            </w:pPr>
            <w:r w:rsidRPr="005173DF">
              <w:rPr>
                <w:rFonts w:ascii="Arial" w:eastAsia="Arial" w:hAnsi="Arial" w:cs="Arial"/>
              </w:rPr>
              <w:t>Venomous animals must be kept in appropriate, secure enclosures (with suitable means of escape-proof ventilation).</w:t>
            </w:r>
          </w:p>
          <w:p w14:paraId="78F4B3D5" w14:textId="77777777" w:rsidR="005173DF" w:rsidRPr="005173DF" w:rsidRDefault="005173DF" w:rsidP="005173DF">
            <w:pPr>
              <w:rPr>
                <w:rFonts w:ascii="Arial" w:eastAsia="Arial" w:hAnsi="Arial" w:cs="Arial"/>
              </w:rPr>
            </w:pPr>
          </w:p>
          <w:p w14:paraId="5EA3E22C" w14:textId="77777777" w:rsidR="005173DF" w:rsidRPr="005173DF" w:rsidRDefault="005173DF" w:rsidP="005173DF">
            <w:pPr>
              <w:rPr>
                <w:rFonts w:ascii="Arial" w:eastAsia="Arial" w:hAnsi="Arial" w:cs="Arial"/>
              </w:rPr>
            </w:pPr>
            <w:r w:rsidRPr="005173DF">
              <w:rPr>
                <w:rFonts w:ascii="Arial" w:eastAsia="Arial" w:hAnsi="Arial" w:cs="Arial"/>
              </w:rPr>
              <w:t>Service areas for venomous species must be secure. Service areas must be free of escape routes or places to hide, for example access into cavity walls.</w:t>
            </w:r>
          </w:p>
          <w:p w14:paraId="50288C1F" w14:textId="77777777" w:rsidR="005173DF" w:rsidRPr="005173DF" w:rsidRDefault="005173DF" w:rsidP="005173DF">
            <w:pPr>
              <w:rPr>
                <w:rFonts w:ascii="Arial" w:eastAsia="Arial" w:hAnsi="Arial" w:cs="Arial"/>
              </w:rPr>
            </w:pPr>
          </w:p>
          <w:p w14:paraId="3E946ECF" w14:textId="77777777" w:rsidR="005173DF" w:rsidRPr="005173DF" w:rsidRDefault="005173DF" w:rsidP="005173DF">
            <w:pPr>
              <w:rPr>
                <w:rFonts w:ascii="Arial" w:eastAsia="Arial" w:hAnsi="Arial" w:cs="Arial"/>
              </w:rPr>
            </w:pPr>
            <w:r w:rsidRPr="005173DF">
              <w:rPr>
                <w:rFonts w:ascii="Arial" w:eastAsia="Arial" w:hAnsi="Arial" w:cs="Arial"/>
              </w:rPr>
              <w:t>Enclosures containing venomous species must be individually marked with warning signs identifying the species and number of animals.</w:t>
            </w:r>
          </w:p>
          <w:p w14:paraId="5F6BC41A" w14:textId="77777777" w:rsidR="005173DF" w:rsidRPr="005173DF" w:rsidRDefault="005173DF" w:rsidP="005173DF">
            <w:pPr>
              <w:rPr>
                <w:rFonts w:ascii="Arial" w:eastAsia="Arial" w:hAnsi="Arial" w:cs="Arial"/>
              </w:rPr>
            </w:pPr>
          </w:p>
          <w:p w14:paraId="444F0F88" w14:textId="77777777" w:rsidR="005173DF" w:rsidRPr="005173DF" w:rsidRDefault="005173DF" w:rsidP="005173DF">
            <w:pPr>
              <w:rPr>
                <w:rFonts w:ascii="Arial" w:eastAsia="Arial" w:hAnsi="Arial" w:cs="Arial"/>
              </w:rPr>
            </w:pPr>
            <w:r w:rsidRPr="005173DF">
              <w:rPr>
                <w:rFonts w:ascii="Arial" w:eastAsia="Arial" w:hAnsi="Arial" w:cs="Arial"/>
              </w:rPr>
              <w:t>Venomous animal enclosures must be kept locked and access available only by authorised persons.</w:t>
            </w:r>
          </w:p>
          <w:p w14:paraId="2813B870" w14:textId="77777777" w:rsidR="005173DF" w:rsidRPr="005173DF" w:rsidRDefault="005173DF" w:rsidP="005173DF">
            <w:pPr>
              <w:rPr>
                <w:rFonts w:ascii="Arial" w:eastAsia="Arial" w:hAnsi="Arial" w:cs="Arial"/>
              </w:rPr>
            </w:pPr>
          </w:p>
          <w:p w14:paraId="179766F9" w14:textId="054C92E2" w:rsidR="005173DF" w:rsidRDefault="005173DF" w:rsidP="005173DF">
            <w:pPr>
              <w:rPr>
                <w:rFonts w:ascii="Arial" w:eastAsia="Arial" w:hAnsi="Arial" w:cs="Arial"/>
                <w:b/>
                <w:bCs/>
              </w:rPr>
            </w:pPr>
            <w:r w:rsidRPr="00796763">
              <w:rPr>
                <w:rFonts w:ascii="Arial" w:eastAsia="Arial" w:hAnsi="Arial" w:cs="Arial"/>
                <w:b/>
                <w:bCs/>
              </w:rPr>
              <w:t>Environmental conditions (including enclosure sizes for reptiles and amphibians)</w:t>
            </w:r>
          </w:p>
          <w:p w14:paraId="65AB8DDD" w14:textId="77777777" w:rsidR="00796763" w:rsidRPr="00796763" w:rsidRDefault="00796763" w:rsidP="005173DF">
            <w:pPr>
              <w:rPr>
                <w:rFonts w:ascii="Arial" w:eastAsia="Arial" w:hAnsi="Arial" w:cs="Arial"/>
                <w:b/>
                <w:bCs/>
              </w:rPr>
            </w:pPr>
          </w:p>
          <w:p w14:paraId="26562079" w14:textId="77777777" w:rsidR="005173DF" w:rsidRPr="005173DF" w:rsidRDefault="005173DF" w:rsidP="005173DF">
            <w:pPr>
              <w:rPr>
                <w:rFonts w:ascii="Arial" w:eastAsia="Arial" w:hAnsi="Arial" w:cs="Arial"/>
              </w:rPr>
            </w:pPr>
            <w:r w:rsidRPr="005173DF">
              <w:rPr>
                <w:rFonts w:ascii="Arial" w:eastAsia="Arial" w:hAnsi="Arial" w:cs="Arial"/>
              </w:rPr>
              <w:t>See the minimum enclosure sizes that must be followed.</w:t>
            </w:r>
          </w:p>
          <w:p w14:paraId="51287668" w14:textId="77777777" w:rsidR="005173DF" w:rsidRPr="005173DF" w:rsidRDefault="005173DF" w:rsidP="005173DF">
            <w:pPr>
              <w:rPr>
                <w:rFonts w:ascii="Arial" w:eastAsia="Arial" w:hAnsi="Arial" w:cs="Arial"/>
              </w:rPr>
            </w:pPr>
          </w:p>
          <w:p w14:paraId="18535351" w14:textId="77777777" w:rsidR="005173DF" w:rsidRPr="005173DF" w:rsidRDefault="005173DF" w:rsidP="005173DF">
            <w:pPr>
              <w:rPr>
                <w:rFonts w:ascii="Arial" w:eastAsia="Arial" w:hAnsi="Arial" w:cs="Arial"/>
              </w:rPr>
            </w:pPr>
            <w:r w:rsidRPr="005173DF">
              <w:rPr>
                <w:rFonts w:ascii="Arial" w:eastAsia="Arial" w:hAnsi="Arial" w:cs="Arial"/>
              </w:rPr>
              <w:t>The size of the vivarium must allow a demonstrable and species-appropriate thermogradient to be maintained.</w:t>
            </w:r>
          </w:p>
          <w:p w14:paraId="4FB0149B" w14:textId="77777777" w:rsidR="005173DF" w:rsidRPr="005173DF" w:rsidRDefault="005173DF" w:rsidP="005173DF">
            <w:pPr>
              <w:rPr>
                <w:rFonts w:ascii="Arial" w:eastAsia="Arial" w:hAnsi="Arial" w:cs="Arial"/>
              </w:rPr>
            </w:pPr>
          </w:p>
          <w:p w14:paraId="31135168" w14:textId="77777777" w:rsidR="005173DF" w:rsidRPr="005173DF" w:rsidRDefault="005173DF" w:rsidP="005173DF">
            <w:pPr>
              <w:rPr>
                <w:rFonts w:ascii="Arial" w:eastAsia="Arial" w:hAnsi="Arial" w:cs="Arial"/>
              </w:rPr>
            </w:pPr>
            <w:r w:rsidRPr="005173DF">
              <w:rPr>
                <w:rFonts w:ascii="Arial" w:eastAsia="Arial" w:hAnsi="Arial" w:cs="Arial"/>
              </w:rPr>
              <w:t xml:space="preserve">All </w:t>
            </w:r>
            <w:proofErr w:type="spellStart"/>
            <w:r w:rsidRPr="005173DF">
              <w:rPr>
                <w:rFonts w:ascii="Arial" w:eastAsia="Arial" w:hAnsi="Arial" w:cs="Arial"/>
              </w:rPr>
              <w:t>vivaria</w:t>
            </w:r>
            <w:proofErr w:type="spellEnd"/>
            <w:r w:rsidRPr="005173DF">
              <w:rPr>
                <w:rFonts w:ascii="Arial" w:eastAsia="Arial" w:hAnsi="Arial" w:cs="Arial"/>
              </w:rPr>
              <w:t xml:space="preserve"> must be provided with hides or species appropriate areas of shelter.</w:t>
            </w:r>
          </w:p>
          <w:p w14:paraId="4D26C71E" w14:textId="77777777" w:rsidR="005173DF" w:rsidRPr="005173DF" w:rsidRDefault="005173DF" w:rsidP="005173DF">
            <w:pPr>
              <w:rPr>
                <w:rFonts w:ascii="Arial" w:eastAsia="Arial" w:hAnsi="Arial" w:cs="Arial"/>
              </w:rPr>
            </w:pPr>
          </w:p>
          <w:p w14:paraId="63B1968C" w14:textId="77777777" w:rsidR="005173DF" w:rsidRPr="005173DF" w:rsidRDefault="005173DF" w:rsidP="005173DF">
            <w:pPr>
              <w:rPr>
                <w:rFonts w:ascii="Arial" w:eastAsia="Arial" w:hAnsi="Arial" w:cs="Arial"/>
              </w:rPr>
            </w:pPr>
            <w:r w:rsidRPr="005173DF">
              <w:rPr>
                <w:rFonts w:ascii="Arial" w:eastAsia="Arial" w:hAnsi="Arial" w:cs="Arial"/>
              </w:rPr>
              <w:t>The vivarium must be large enough to allow the animals separate types of activity including:</w:t>
            </w:r>
          </w:p>
          <w:p w14:paraId="2EE97218" w14:textId="77777777" w:rsidR="005173DF" w:rsidRPr="005173DF" w:rsidRDefault="005173DF" w:rsidP="005173DF">
            <w:pPr>
              <w:rPr>
                <w:rFonts w:ascii="Arial" w:eastAsia="Arial" w:hAnsi="Arial" w:cs="Arial"/>
              </w:rPr>
            </w:pPr>
          </w:p>
          <w:p w14:paraId="4CCAD883" w14:textId="77777777" w:rsidR="005173DF" w:rsidRPr="00796763" w:rsidRDefault="005173DF" w:rsidP="00310E43">
            <w:pPr>
              <w:pStyle w:val="ListParagraph"/>
              <w:numPr>
                <w:ilvl w:val="0"/>
                <w:numId w:val="1"/>
              </w:numPr>
              <w:rPr>
                <w:rFonts w:ascii="Arial" w:eastAsia="Arial" w:hAnsi="Arial" w:cs="Arial"/>
              </w:rPr>
            </w:pPr>
            <w:r w:rsidRPr="00796763">
              <w:rPr>
                <w:rFonts w:ascii="Arial" w:eastAsia="Arial" w:hAnsi="Arial" w:cs="Arial"/>
              </w:rPr>
              <w:t>resting</w:t>
            </w:r>
          </w:p>
          <w:p w14:paraId="1CE0F29B" w14:textId="77777777" w:rsidR="005173DF" w:rsidRPr="00796763" w:rsidRDefault="005173DF" w:rsidP="00310E43">
            <w:pPr>
              <w:pStyle w:val="ListParagraph"/>
              <w:numPr>
                <w:ilvl w:val="0"/>
                <w:numId w:val="1"/>
              </w:numPr>
              <w:rPr>
                <w:rFonts w:ascii="Arial" w:eastAsia="Arial" w:hAnsi="Arial" w:cs="Arial"/>
              </w:rPr>
            </w:pPr>
            <w:r w:rsidRPr="00796763">
              <w:rPr>
                <w:rFonts w:ascii="Arial" w:eastAsia="Arial" w:hAnsi="Arial" w:cs="Arial"/>
              </w:rPr>
              <w:t>thermo-regulating</w:t>
            </w:r>
          </w:p>
          <w:p w14:paraId="7CC7F60D" w14:textId="77777777" w:rsidR="005173DF" w:rsidRPr="00796763" w:rsidRDefault="005173DF" w:rsidP="00310E43">
            <w:pPr>
              <w:pStyle w:val="ListParagraph"/>
              <w:numPr>
                <w:ilvl w:val="0"/>
                <w:numId w:val="1"/>
              </w:numPr>
              <w:rPr>
                <w:rFonts w:ascii="Arial" w:eastAsia="Arial" w:hAnsi="Arial" w:cs="Arial"/>
              </w:rPr>
            </w:pPr>
            <w:r w:rsidRPr="00796763">
              <w:rPr>
                <w:rFonts w:ascii="Arial" w:eastAsia="Arial" w:hAnsi="Arial" w:cs="Arial"/>
              </w:rPr>
              <w:t>feeding</w:t>
            </w:r>
          </w:p>
          <w:p w14:paraId="1E375772" w14:textId="77777777" w:rsidR="005173DF" w:rsidRPr="00796763" w:rsidRDefault="005173DF" w:rsidP="00310E43">
            <w:pPr>
              <w:pStyle w:val="ListParagraph"/>
              <w:numPr>
                <w:ilvl w:val="0"/>
                <w:numId w:val="1"/>
              </w:numPr>
              <w:rPr>
                <w:rFonts w:ascii="Arial" w:eastAsia="Arial" w:hAnsi="Arial" w:cs="Arial"/>
              </w:rPr>
            </w:pPr>
            <w:r w:rsidRPr="00796763">
              <w:rPr>
                <w:rFonts w:ascii="Arial" w:eastAsia="Arial" w:hAnsi="Arial" w:cs="Arial"/>
              </w:rPr>
              <w:t>hiding</w:t>
            </w:r>
          </w:p>
          <w:p w14:paraId="4C227AAB" w14:textId="10F2F837" w:rsidR="005173DF" w:rsidRDefault="005173DF" w:rsidP="00310E43">
            <w:pPr>
              <w:pStyle w:val="ListParagraph"/>
              <w:numPr>
                <w:ilvl w:val="0"/>
                <w:numId w:val="1"/>
              </w:numPr>
              <w:rPr>
                <w:rFonts w:ascii="Arial" w:eastAsia="Arial" w:hAnsi="Arial" w:cs="Arial"/>
              </w:rPr>
            </w:pPr>
            <w:r w:rsidRPr="00796763">
              <w:rPr>
                <w:rFonts w:ascii="Arial" w:eastAsia="Arial" w:hAnsi="Arial" w:cs="Arial"/>
              </w:rPr>
              <w:t>swimming (if applicable)</w:t>
            </w:r>
          </w:p>
          <w:p w14:paraId="531878EF" w14:textId="77777777" w:rsidR="003632B1" w:rsidRDefault="003632B1" w:rsidP="005173DF">
            <w:pPr>
              <w:rPr>
                <w:rFonts w:ascii="Arial" w:eastAsia="Arial" w:hAnsi="Arial" w:cs="Arial"/>
              </w:rPr>
            </w:pPr>
          </w:p>
          <w:p w14:paraId="61C8CC2F" w14:textId="161C348B" w:rsidR="005173DF" w:rsidRPr="005173DF" w:rsidRDefault="005173DF" w:rsidP="005173DF">
            <w:pPr>
              <w:rPr>
                <w:rFonts w:ascii="Arial" w:eastAsia="Arial" w:hAnsi="Arial" w:cs="Arial"/>
              </w:rPr>
            </w:pPr>
            <w:r w:rsidRPr="005173DF">
              <w:rPr>
                <w:rFonts w:ascii="Arial" w:eastAsia="Arial" w:hAnsi="Arial" w:cs="Arial"/>
              </w:rPr>
              <w:t>Only compatible species of similar size and from similar habitat and geographical areas must be kept communally.</w:t>
            </w:r>
          </w:p>
          <w:p w14:paraId="6F4E0DA6" w14:textId="77777777" w:rsidR="005173DF" w:rsidRPr="005173DF" w:rsidRDefault="005173DF" w:rsidP="005173DF">
            <w:pPr>
              <w:rPr>
                <w:rFonts w:ascii="Arial" w:eastAsia="Arial" w:hAnsi="Arial" w:cs="Arial"/>
              </w:rPr>
            </w:pPr>
          </w:p>
          <w:p w14:paraId="206E8CB2" w14:textId="77777777" w:rsidR="005173DF" w:rsidRPr="005173DF" w:rsidRDefault="005173DF" w:rsidP="005173DF">
            <w:pPr>
              <w:rPr>
                <w:rFonts w:ascii="Arial" w:eastAsia="Arial" w:hAnsi="Arial" w:cs="Arial"/>
              </w:rPr>
            </w:pPr>
            <w:r w:rsidRPr="005173DF">
              <w:rPr>
                <w:rFonts w:ascii="Arial" w:eastAsia="Arial" w:hAnsi="Arial" w:cs="Arial"/>
              </w:rPr>
              <w:t>Cannibalistic species should not be kept communally.</w:t>
            </w:r>
          </w:p>
          <w:p w14:paraId="4C185803" w14:textId="77777777" w:rsidR="005173DF" w:rsidRPr="005173DF" w:rsidRDefault="005173DF" w:rsidP="005173DF">
            <w:pPr>
              <w:rPr>
                <w:rFonts w:ascii="Arial" w:eastAsia="Arial" w:hAnsi="Arial" w:cs="Arial"/>
              </w:rPr>
            </w:pPr>
          </w:p>
          <w:p w14:paraId="5CF552A4" w14:textId="77777777" w:rsidR="005173DF" w:rsidRPr="005173DF" w:rsidRDefault="005173DF" w:rsidP="005173DF">
            <w:pPr>
              <w:rPr>
                <w:rFonts w:ascii="Arial" w:eastAsia="Arial" w:hAnsi="Arial" w:cs="Arial"/>
              </w:rPr>
            </w:pPr>
            <w:r w:rsidRPr="005173DF">
              <w:rPr>
                <w:rFonts w:ascii="Arial" w:eastAsia="Arial" w:hAnsi="Arial" w:cs="Arial"/>
              </w:rPr>
              <w:t>Predator and prey species should not be kept in sight of each other. Where possible, they should be in different areas to minimise stress due to smell or noise.</w:t>
            </w:r>
          </w:p>
          <w:p w14:paraId="4A703877" w14:textId="77777777" w:rsidR="005173DF" w:rsidRPr="005173DF" w:rsidRDefault="005173DF" w:rsidP="005173DF">
            <w:pPr>
              <w:rPr>
                <w:rFonts w:ascii="Arial" w:eastAsia="Arial" w:hAnsi="Arial" w:cs="Arial"/>
              </w:rPr>
            </w:pPr>
          </w:p>
          <w:p w14:paraId="4E3313BB" w14:textId="77777777" w:rsidR="005173DF" w:rsidRPr="005173DF" w:rsidRDefault="005173DF" w:rsidP="005173DF">
            <w:pPr>
              <w:rPr>
                <w:rFonts w:ascii="Arial" w:eastAsia="Arial" w:hAnsi="Arial" w:cs="Arial"/>
              </w:rPr>
            </w:pPr>
            <w:r w:rsidRPr="005173DF">
              <w:rPr>
                <w:rFonts w:ascii="Arial" w:eastAsia="Arial" w:hAnsi="Arial" w:cs="Arial"/>
              </w:rPr>
              <w:t>Aggressive individuals such as breeding males should be kept singly, or in conditions to suppress aggression.</w:t>
            </w:r>
          </w:p>
          <w:p w14:paraId="1888D95C" w14:textId="77777777" w:rsidR="005173DF" w:rsidRPr="005173DF" w:rsidRDefault="005173DF" w:rsidP="005173DF">
            <w:pPr>
              <w:rPr>
                <w:rFonts w:ascii="Arial" w:eastAsia="Arial" w:hAnsi="Arial" w:cs="Arial"/>
              </w:rPr>
            </w:pPr>
          </w:p>
          <w:p w14:paraId="55074B87" w14:textId="77777777" w:rsidR="005173DF" w:rsidRPr="005173DF" w:rsidRDefault="005173DF" w:rsidP="005173DF">
            <w:pPr>
              <w:rPr>
                <w:rFonts w:ascii="Arial" w:eastAsia="Arial" w:hAnsi="Arial" w:cs="Arial"/>
              </w:rPr>
            </w:pPr>
            <w:r w:rsidRPr="005173DF">
              <w:rPr>
                <w:rFonts w:ascii="Arial" w:eastAsia="Arial" w:hAnsi="Arial" w:cs="Arial"/>
              </w:rPr>
              <w:t xml:space="preserve">Generally, mixing of species requiring different environmental conditions is not recommended. Although </w:t>
            </w:r>
            <w:proofErr w:type="spellStart"/>
            <w:r w:rsidRPr="005173DF">
              <w:rPr>
                <w:rFonts w:ascii="Arial" w:eastAsia="Arial" w:hAnsi="Arial" w:cs="Arial"/>
              </w:rPr>
              <w:t>paludaria</w:t>
            </w:r>
            <w:proofErr w:type="spellEnd"/>
            <w:r w:rsidRPr="005173DF">
              <w:rPr>
                <w:rFonts w:ascii="Arial" w:eastAsia="Arial" w:hAnsi="Arial" w:cs="Arial"/>
              </w:rPr>
              <w:t xml:space="preserve"> (</w:t>
            </w:r>
            <w:proofErr w:type="spellStart"/>
            <w:r w:rsidRPr="005173DF">
              <w:rPr>
                <w:rFonts w:ascii="Arial" w:eastAsia="Arial" w:hAnsi="Arial" w:cs="Arial"/>
              </w:rPr>
              <w:t>vivaria</w:t>
            </w:r>
            <w:proofErr w:type="spellEnd"/>
            <w:r w:rsidRPr="005173DF">
              <w:rPr>
                <w:rFonts w:ascii="Arial" w:eastAsia="Arial" w:hAnsi="Arial" w:cs="Arial"/>
              </w:rPr>
              <w:t xml:space="preserve"> with terrestrial and aquatic areas) which combine fish with small reptiles or amphibians of appropriate species are acceptable.</w:t>
            </w:r>
          </w:p>
          <w:p w14:paraId="13E96139" w14:textId="77777777" w:rsidR="005173DF" w:rsidRPr="005173DF" w:rsidRDefault="005173DF" w:rsidP="005173DF">
            <w:pPr>
              <w:rPr>
                <w:rFonts w:ascii="Arial" w:eastAsia="Arial" w:hAnsi="Arial" w:cs="Arial"/>
              </w:rPr>
            </w:pPr>
          </w:p>
          <w:p w14:paraId="7B437FC0" w14:textId="77777777" w:rsidR="005173DF" w:rsidRPr="005173DF" w:rsidRDefault="005173DF" w:rsidP="005173DF">
            <w:pPr>
              <w:rPr>
                <w:rFonts w:ascii="Arial" w:eastAsia="Arial" w:hAnsi="Arial" w:cs="Arial"/>
              </w:rPr>
            </w:pPr>
            <w:r w:rsidRPr="005173DF">
              <w:rPr>
                <w:rFonts w:ascii="Arial" w:eastAsia="Arial" w:hAnsi="Arial" w:cs="Arial"/>
              </w:rPr>
              <w:t>Reptiles and amphibians may be housed individually or in small groups of the same or compatible species.</w:t>
            </w:r>
          </w:p>
          <w:p w14:paraId="6788E3DB" w14:textId="77777777" w:rsidR="005173DF" w:rsidRPr="005173DF" w:rsidRDefault="005173DF" w:rsidP="005173DF">
            <w:pPr>
              <w:rPr>
                <w:rFonts w:ascii="Arial" w:eastAsia="Arial" w:hAnsi="Arial" w:cs="Arial"/>
              </w:rPr>
            </w:pPr>
          </w:p>
          <w:p w14:paraId="099A332F" w14:textId="77777777" w:rsidR="005173DF" w:rsidRPr="005173DF" w:rsidRDefault="005173DF" w:rsidP="005173DF">
            <w:pPr>
              <w:rPr>
                <w:rFonts w:ascii="Arial" w:eastAsia="Arial" w:hAnsi="Arial" w:cs="Arial"/>
              </w:rPr>
            </w:pPr>
            <w:r w:rsidRPr="005173DF">
              <w:rPr>
                <w:rFonts w:ascii="Arial" w:eastAsia="Arial" w:hAnsi="Arial" w:cs="Arial"/>
              </w:rPr>
              <w:t>Aquatic species must be able to swim (or submerge) adequately and should have a water depth suitable for the species and life stage.</w:t>
            </w:r>
          </w:p>
          <w:p w14:paraId="7BAA57C1" w14:textId="77777777" w:rsidR="005173DF" w:rsidRPr="005173DF" w:rsidRDefault="005173DF" w:rsidP="005173DF">
            <w:pPr>
              <w:rPr>
                <w:rFonts w:ascii="Arial" w:eastAsia="Arial" w:hAnsi="Arial" w:cs="Arial"/>
              </w:rPr>
            </w:pPr>
          </w:p>
          <w:p w14:paraId="50F58478" w14:textId="77777777" w:rsidR="005173DF" w:rsidRPr="005173DF" w:rsidRDefault="005173DF" w:rsidP="005173DF">
            <w:pPr>
              <w:rPr>
                <w:rFonts w:ascii="Arial" w:eastAsia="Arial" w:hAnsi="Arial" w:cs="Arial"/>
              </w:rPr>
            </w:pPr>
            <w:r w:rsidRPr="005173DF">
              <w:rPr>
                <w:rFonts w:ascii="Arial" w:eastAsia="Arial" w:hAnsi="Arial" w:cs="Arial"/>
              </w:rPr>
              <w:t xml:space="preserve">To prevent trauma, materials with rough surfaces (such as metal mesh) must be used with caution in the construction of </w:t>
            </w:r>
            <w:proofErr w:type="spellStart"/>
            <w:r w:rsidRPr="005173DF">
              <w:rPr>
                <w:rFonts w:ascii="Arial" w:eastAsia="Arial" w:hAnsi="Arial" w:cs="Arial"/>
              </w:rPr>
              <w:t>vivaria</w:t>
            </w:r>
            <w:proofErr w:type="spellEnd"/>
            <w:r w:rsidRPr="005173DF">
              <w:rPr>
                <w:rFonts w:ascii="Arial" w:eastAsia="Arial" w:hAnsi="Arial" w:cs="Arial"/>
              </w:rPr>
              <w:t>, unless there are species-specific requirements that indicate their use (for example, those requiring high ventilation rates). Where possible, plastic or other suitable alternative materials are preferred.</w:t>
            </w:r>
          </w:p>
          <w:p w14:paraId="75E7C515" w14:textId="77777777" w:rsidR="005173DF" w:rsidRPr="005173DF" w:rsidRDefault="005173DF" w:rsidP="005173DF">
            <w:pPr>
              <w:rPr>
                <w:rFonts w:ascii="Arial" w:eastAsia="Arial" w:hAnsi="Arial" w:cs="Arial"/>
              </w:rPr>
            </w:pPr>
          </w:p>
          <w:p w14:paraId="5780C07F" w14:textId="77777777" w:rsidR="005173DF" w:rsidRPr="005173DF" w:rsidRDefault="005173DF" w:rsidP="005173DF">
            <w:pPr>
              <w:rPr>
                <w:rFonts w:ascii="Arial" w:eastAsia="Arial" w:hAnsi="Arial" w:cs="Arial"/>
              </w:rPr>
            </w:pPr>
            <w:r w:rsidRPr="005173DF">
              <w:rPr>
                <w:rFonts w:ascii="Arial" w:eastAsia="Arial" w:hAnsi="Arial" w:cs="Arial"/>
              </w:rPr>
              <w:t xml:space="preserve">For reptile species or life stages where evidence suggests that smaller spaces are required for feeding or security, the animal must be maintained in the size-appropriate vivarium (as defined below). This is with the addition of </w:t>
            </w:r>
            <w:proofErr w:type="gramStart"/>
            <w:r w:rsidRPr="005173DF">
              <w:rPr>
                <w:rFonts w:ascii="Arial" w:eastAsia="Arial" w:hAnsi="Arial" w:cs="Arial"/>
              </w:rPr>
              <w:t>a number of</w:t>
            </w:r>
            <w:proofErr w:type="gramEnd"/>
            <w:r w:rsidRPr="005173DF">
              <w:rPr>
                <w:rFonts w:ascii="Arial" w:eastAsia="Arial" w:hAnsi="Arial" w:cs="Arial"/>
              </w:rPr>
              <w:t xml:space="preserve"> small hides, ensuring the animal has the choice to move out into the wider vivarium at any time and enable appropriate thermoregulation whilst ensuring the reptile feels secure. Where there are documented problems with feeding individual reptiles in larger spaces they may be maintained in smaller enclosures.</w:t>
            </w:r>
          </w:p>
          <w:p w14:paraId="0165AA5F" w14:textId="77777777" w:rsidR="005173DF" w:rsidRPr="005173DF" w:rsidRDefault="005173DF" w:rsidP="005173DF">
            <w:pPr>
              <w:rPr>
                <w:rFonts w:ascii="Arial" w:eastAsia="Arial" w:hAnsi="Arial" w:cs="Arial"/>
              </w:rPr>
            </w:pPr>
          </w:p>
          <w:p w14:paraId="3445B702" w14:textId="6CE44AC1" w:rsidR="005173DF" w:rsidRDefault="005173DF" w:rsidP="005173DF">
            <w:pPr>
              <w:rPr>
                <w:rFonts w:ascii="Arial" w:eastAsia="Arial" w:hAnsi="Arial" w:cs="Arial"/>
                <w:b/>
                <w:bCs/>
              </w:rPr>
            </w:pPr>
            <w:r w:rsidRPr="003632B1">
              <w:rPr>
                <w:rFonts w:ascii="Arial" w:eastAsia="Arial" w:hAnsi="Arial" w:cs="Arial"/>
                <w:b/>
                <w:bCs/>
              </w:rPr>
              <w:t>Bedding and substrate for reptiles and amphibians</w:t>
            </w:r>
          </w:p>
          <w:p w14:paraId="0D14B777" w14:textId="77777777" w:rsidR="003632B1" w:rsidRPr="003632B1" w:rsidRDefault="003632B1" w:rsidP="005173DF">
            <w:pPr>
              <w:rPr>
                <w:rFonts w:ascii="Arial" w:eastAsia="Arial" w:hAnsi="Arial" w:cs="Arial"/>
                <w:b/>
                <w:bCs/>
              </w:rPr>
            </w:pPr>
          </w:p>
          <w:p w14:paraId="718A9FEA" w14:textId="77777777" w:rsidR="005173DF" w:rsidRPr="005173DF" w:rsidRDefault="005173DF" w:rsidP="005173DF">
            <w:pPr>
              <w:rPr>
                <w:rFonts w:ascii="Arial" w:eastAsia="Arial" w:hAnsi="Arial" w:cs="Arial"/>
              </w:rPr>
            </w:pPr>
            <w:r w:rsidRPr="005173DF">
              <w:rPr>
                <w:rFonts w:ascii="Arial" w:eastAsia="Arial" w:hAnsi="Arial" w:cs="Arial"/>
              </w:rPr>
              <w:t>Substrate may include, but not be limited to:</w:t>
            </w:r>
          </w:p>
          <w:p w14:paraId="6E25D7B1" w14:textId="77777777" w:rsidR="005173DF" w:rsidRPr="005173DF" w:rsidRDefault="005173DF" w:rsidP="005173DF">
            <w:pPr>
              <w:rPr>
                <w:rFonts w:ascii="Arial" w:eastAsia="Arial" w:hAnsi="Arial" w:cs="Arial"/>
              </w:rPr>
            </w:pPr>
          </w:p>
          <w:p w14:paraId="3CD09750" w14:textId="77777777" w:rsidR="005173DF" w:rsidRPr="003632B1" w:rsidRDefault="005173DF" w:rsidP="00310E43">
            <w:pPr>
              <w:pStyle w:val="ListParagraph"/>
              <w:numPr>
                <w:ilvl w:val="0"/>
                <w:numId w:val="2"/>
              </w:numPr>
              <w:rPr>
                <w:rFonts w:ascii="Arial" w:eastAsia="Arial" w:hAnsi="Arial" w:cs="Arial"/>
              </w:rPr>
            </w:pPr>
            <w:r w:rsidRPr="003632B1">
              <w:rPr>
                <w:rFonts w:ascii="Arial" w:eastAsia="Arial" w:hAnsi="Arial" w:cs="Arial"/>
              </w:rPr>
              <w:t>paper towel</w:t>
            </w:r>
          </w:p>
          <w:p w14:paraId="2949B533" w14:textId="77777777" w:rsidR="005173DF" w:rsidRPr="003632B1" w:rsidRDefault="005173DF" w:rsidP="00310E43">
            <w:pPr>
              <w:pStyle w:val="ListParagraph"/>
              <w:numPr>
                <w:ilvl w:val="0"/>
                <w:numId w:val="2"/>
              </w:numPr>
              <w:rPr>
                <w:rFonts w:ascii="Arial" w:eastAsia="Arial" w:hAnsi="Arial" w:cs="Arial"/>
              </w:rPr>
            </w:pPr>
            <w:r w:rsidRPr="003632B1">
              <w:rPr>
                <w:rFonts w:ascii="Arial" w:eastAsia="Arial" w:hAnsi="Arial" w:cs="Arial"/>
              </w:rPr>
              <w:t>bark chip</w:t>
            </w:r>
          </w:p>
          <w:p w14:paraId="0BB936E7" w14:textId="77777777" w:rsidR="005173DF" w:rsidRPr="003632B1" w:rsidRDefault="005173DF" w:rsidP="00310E43">
            <w:pPr>
              <w:pStyle w:val="ListParagraph"/>
              <w:numPr>
                <w:ilvl w:val="0"/>
                <w:numId w:val="2"/>
              </w:numPr>
              <w:rPr>
                <w:rFonts w:ascii="Arial" w:eastAsia="Arial" w:hAnsi="Arial" w:cs="Arial"/>
              </w:rPr>
            </w:pPr>
            <w:r w:rsidRPr="003632B1">
              <w:rPr>
                <w:rFonts w:ascii="Arial" w:eastAsia="Arial" w:hAnsi="Arial" w:cs="Arial"/>
              </w:rPr>
              <w:t>wood chip</w:t>
            </w:r>
          </w:p>
          <w:p w14:paraId="5B7BF96F" w14:textId="77777777" w:rsidR="005173DF" w:rsidRPr="003632B1" w:rsidRDefault="005173DF" w:rsidP="00310E43">
            <w:pPr>
              <w:pStyle w:val="ListParagraph"/>
              <w:numPr>
                <w:ilvl w:val="0"/>
                <w:numId w:val="2"/>
              </w:numPr>
              <w:rPr>
                <w:rFonts w:ascii="Arial" w:eastAsia="Arial" w:hAnsi="Arial" w:cs="Arial"/>
              </w:rPr>
            </w:pPr>
            <w:r w:rsidRPr="003632B1">
              <w:rPr>
                <w:rFonts w:ascii="Arial" w:eastAsia="Arial" w:hAnsi="Arial" w:cs="Arial"/>
              </w:rPr>
              <w:t>terrarium humus</w:t>
            </w:r>
          </w:p>
          <w:p w14:paraId="3E1CF609" w14:textId="77777777" w:rsidR="005173DF" w:rsidRPr="003632B1" w:rsidRDefault="005173DF" w:rsidP="00310E43">
            <w:pPr>
              <w:pStyle w:val="ListParagraph"/>
              <w:numPr>
                <w:ilvl w:val="0"/>
                <w:numId w:val="2"/>
              </w:numPr>
              <w:rPr>
                <w:rFonts w:ascii="Arial" w:eastAsia="Arial" w:hAnsi="Arial" w:cs="Arial"/>
              </w:rPr>
            </w:pPr>
            <w:r w:rsidRPr="003632B1">
              <w:rPr>
                <w:rFonts w:ascii="Arial" w:eastAsia="Arial" w:hAnsi="Arial" w:cs="Arial"/>
              </w:rPr>
              <w:t>moss</w:t>
            </w:r>
          </w:p>
          <w:p w14:paraId="78178185" w14:textId="77777777" w:rsidR="005173DF" w:rsidRPr="003632B1" w:rsidRDefault="005173DF" w:rsidP="00310E43">
            <w:pPr>
              <w:pStyle w:val="ListParagraph"/>
              <w:numPr>
                <w:ilvl w:val="0"/>
                <w:numId w:val="2"/>
              </w:numPr>
              <w:rPr>
                <w:rFonts w:ascii="Arial" w:eastAsia="Arial" w:hAnsi="Arial" w:cs="Arial"/>
              </w:rPr>
            </w:pPr>
            <w:r w:rsidRPr="003632B1">
              <w:rPr>
                <w:rFonts w:ascii="Arial" w:eastAsia="Arial" w:hAnsi="Arial" w:cs="Arial"/>
              </w:rPr>
              <w:t>gravel</w:t>
            </w:r>
          </w:p>
          <w:p w14:paraId="38D0CBBF" w14:textId="77777777" w:rsidR="005173DF" w:rsidRPr="003632B1" w:rsidRDefault="005173DF" w:rsidP="00310E43">
            <w:pPr>
              <w:pStyle w:val="ListParagraph"/>
              <w:numPr>
                <w:ilvl w:val="0"/>
                <w:numId w:val="2"/>
              </w:numPr>
              <w:rPr>
                <w:rFonts w:ascii="Arial" w:eastAsia="Arial" w:hAnsi="Arial" w:cs="Arial"/>
              </w:rPr>
            </w:pPr>
            <w:r w:rsidRPr="003632B1">
              <w:rPr>
                <w:rFonts w:ascii="Arial" w:eastAsia="Arial" w:hAnsi="Arial" w:cs="Arial"/>
              </w:rPr>
              <w:t>terrarium sand</w:t>
            </w:r>
          </w:p>
          <w:p w14:paraId="3F8519A6" w14:textId="77777777" w:rsidR="00CA3D62" w:rsidRDefault="00CA3D62" w:rsidP="005173DF">
            <w:pPr>
              <w:rPr>
                <w:rFonts w:ascii="Arial" w:eastAsia="Arial" w:hAnsi="Arial" w:cs="Arial"/>
              </w:rPr>
            </w:pPr>
          </w:p>
          <w:p w14:paraId="3D251EC0" w14:textId="0B14FEF1" w:rsidR="005173DF" w:rsidRPr="005173DF" w:rsidRDefault="005173DF" w:rsidP="005173DF">
            <w:pPr>
              <w:rPr>
                <w:rFonts w:ascii="Arial" w:eastAsia="Arial" w:hAnsi="Arial" w:cs="Arial"/>
              </w:rPr>
            </w:pPr>
            <w:r w:rsidRPr="005173DF">
              <w:rPr>
                <w:rFonts w:ascii="Arial" w:eastAsia="Arial" w:hAnsi="Arial" w:cs="Arial"/>
              </w:rPr>
              <w:t>Suitable substrate must be chosen depending on the species.</w:t>
            </w:r>
          </w:p>
          <w:p w14:paraId="541986B6" w14:textId="77777777" w:rsidR="005173DF" w:rsidRPr="005173DF" w:rsidRDefault="005173DF" w:rsidP="005173DF">
            <w:pPr>
              <w:rPr>
                <w:rFonts w:ascii="Arial" w:eastAsia="Arial" w:hAnsi="Arial" w:cs="Arial"/>
              </w:rPr>
            </w:pPr>
          </w:p>
          <w:p w14:paraId="7251E196" w14:textId="77777777" w:rsidR="005173DF" w:rsidRPr="005173DF" w:rsidRDefault="005173DF" w:rsidP="005173DF">
            <w:pPr>
              <w:rPr>
                <w:rFonts w:ascii="Arial" w:eastAsia="Arial" w:hAnsi="Arial" w:cs="Arial"/>
              </w:rPr>
            </w:pPr>
            <w:r w:rsidRPr="005173DF">
              <w:rPr>
                <w:rFonts w:ascii="Arial" w:eastAsia="Arial" w:hAnsi="Arial" w:cs="Arial"/>
              </w:rPr>
              <w:t>Burrowing species must have an appropriate substrate to facilitate burrowing.</w:t>
            </w:r>
          </w:p>
          <w:p w14:paraId="4A481FCB" w14:textId="77777777" w:rsidR="005173DF" w:rsidRPr="005173DF" w:rsidRDefault="005173DF" w:rsidP="005173DF">
            <w:pPr>
              <w:rPr>
                <w:rFonts w:ascii="Arial" w:eastAsia="Arial" w:hAnsi="Arial" w:cs="Arial"/>
              </w:rPr>
            </w:pPr>
          </w:p>
          <w:p w14:paraId="4BF88297" w14:textId="77777777" w:rsidR="005173DF" w:rsidRPr="005173DF" w:rsidRDefault="005173DF" w:rsidP="005173DF">
            <w:pPr>
              <w:rPr>
                <w:rFonts w:ascii="Arial" w:eastAsia="Arial" w:hAnsi="Arial" w:cs="Arial"/>
              </w:rPr>
            </w:pPr>
            <w:r w:rsidRPr="005173DF">
              <w:rPr>
                <w:rFonts w:ascii="Arial" w:eastAsia="Arial" w:hAnsi="Arial" w:cs="Arial"/>
              </w:rPr>
              <w:t>Measures must be taken to minimise ingestion of substrate.</w:t>
            </w:r>
          </w:p>
          <w:p w14:paraId="17B6BE83" w14:textId="77777777" w:rsidR="005173DF" w:rsidRPr="005173DF" w:rsidRDefault="005173DF" w:rsidP="005173DF">
            <w:pPr>
              <w:rPr>
                <w:rFonts w:ascii="Arial" w:eastAsia="Arial" w:hAnsi="Arial" w:cs="Arial"/>
              </w:rPr>
            </w:pPr>
          </w:p>
          <w:p w14:paraId="58B77165" w14:textId="77777777" w:rsidR="005173DF" w:rsidRPr="005173DF" w:rsidRDefault="005173DF" w:rsidP="005173DF">
            <w:pPr>
              <w:rPr>
                <w:rFonts w:ascii="Arial" w:eastAsia="Arial" w:hAnsi="Arial" w:cs="Arial"/>
              </w:rPr>
            </w:pPr>
            <w:r w:rsidRPr="005173DF">
              <w:rPr>
                <w:rFonts w:ascii="Arial" w:eastAsia="Arial" w:hAnsi="Arial" w:cs="Arial"/>
              </w:rPr>
              <w:t>A moisture gradient is recommended for many amphibians. In setups which are misted on a regular basis to keep humidity levels elevated, it is important that a drainage layer is provided in the enclosure to avoid the substrate from becoming waterlogged. Drainage must be considered in all setups where there is a risk of waterlogging.</w:t>
            </w:r>
          </w:p>
          <w:p w14:paraId="10860650" w14:textId="77777777" w:rsidR="005173DF" w:rsidRPr="005173DF" w:rsidRDefault="005173DF" w:rsidP="005173DF">
            <w:pPr>
              <w:rPr>
                <w:rFonts w:ascii="Arial" w:eastAsia="Arial" w:hAnsi="Arial" w:cs="Arial"/>
              </w:rPr>
            </w:pPr>
          </w:p>
          <w:p w14:paraId="00ACDDA5" w14:textId="7035D4B0" w:rsidR="005173DF" w:rsidRDefault="005173DF" w:rsidP="005173DF">
            <w:pPr>
              <w:rPr>
                <w:rFonts w:ascii="Arial" w:eastAsia="Arial" w:hAnsi="Arial" w:cs="Arial"/>
                <w:b/>
                <w:bCs/>
              </w:rPr>
            </w:pPr>
            <w:r w:rsidRPr="00CA3D62">
              <w:rPr>
                <w:rFonts w:ascii="Arial" w:eastAsia="Arial" w:hAnsi="Arial" w:cs="Arial"/>
                <w:b/>
                <w:bCs/>
              </w:rPr>
              <w:lastRenderedPageBreak/>
              <w:t>Temperature for reptiles and amphibians</w:t>
            </w:r>
          </w:p>
          <w:p w14:paraId="5C2D468B" w14:textId="77777777" w:rsidR="00CA3D62" w:rsidRPr="00CA3D62" w:rsidRDefault="00CA3D62" w:rsidP="005173DF">
            <w:pPr>
              <w:rPr>
                <w:rFonts w:ascii="Arial" w:eastAsia="Arial" w:hAnsi="Arial" w:cs="Arial"/>
                <w:b/>
                <w:bCs/>
              </w:rPr>
            </w:pPr>
          </w:p>
          <w:p w14:paraId="02BFA75C" w14:textId="77777777" w:rsidR="005173DF" w:rsidRPr="005173DF" w:rsidRDefault="005173DF" w:rsidP="005173DF">
            <w:pPr>
              <w:rPr>
                <w:rFonts w:ascii="Arial" w:eastAsia="Arial" w:hAnsi="Arial" w:cs="Arial"/>
              </w:rPr>
            </w:pPr>
            <w:r w:rsidRPr="005173DF">
              <w:rPr>
                <w:rFonts w:ascii="Arial" w:eastAsia="Arial" w:hAnsi="Arial" w:cs="Arial"/>
              </w:rPr>
              <w:t xml:space="preserve">Licence holders must be able to demonstrate that enclosures provide an appropriate thermogradient (the temperature range from the cool end to the hot end of the </w:t>
            </w:r>
            <w:proofErr w:type="spellStart"/>
            <w:r w:rsidRPr="005173DF">
              <w:rPr>
                <w:rFonts w:ascii="Arial" w:eastAsia="Arial" w:hAnsi="Arial" w:cs="Arial"/>
              </w:rPr>
              <w:t>vivaria</w:t>
            </w:r>
            <w:proofErr w:type="spellEnd"/>
            <w:r w:rsidRPr="005173DF">
              <w:rPr>
                <w:rFonts w:ascii="Arial" w:eastAsia="Arial" w:hAnsi="Arial" w:cs="Arial"/>
              </w:rPr>
              <w:t>) for each species.</w:t>
            </w:r>
          </w:p>
          <w:p w14:paraId="0D84328B" w14:textId="77777777" w:rsidR="005173DF" w:rsidRPr="005173DF" w:rsidRDefault="005173DF" w:rsidP="005173DF">
            <w:pPr>
              <w:rPr>
                <w:rFonts w:ascii="Arial" w:eastAsia="Arial" w:hAnsi="Arial" w:cs="Arial"/>
              </w:rPr>
            </w:pPr>
          </w:p>
          <w:p w14:paraId="2393AD5D" w14:textId="77777777" w:rsidR="005173DF" w:rsidRPr="005173DF" w:rsidRDefault="005173DF" w:rsidP="005173DF">
            <w:pPr>
              <w:rPr>
                <w:rFonts w:ascii="Arial" w:eastAsia="Arial" w:hAnsi="Arial" w:cs="Arial"/>
              </w:rPr>
            </w:pPr>
            <w:r w:rsidRPr="005173DF">
              <w:rPr>
                <w:rFonts w:ascii="Arial" w:eastAsia="Arial" w:hAnsi="Arial" w:cs="Arial"/>
              </w:rPr>
              <w:t xml:space="preserve">Temperature must be monitored using a reliable and repeatable method. Licence holders must be able to demonstrate systems are in place to allow assessment of the range of temperatures an animal experiences over a </w:t>
            </w:r>
            <w:proofErr w:type="gramStart"/>
            <w:r w:rsidRPr="005173DF">
              <w:rPr>
                <w:rFonts w:ascii="Arial" w:eastAsia="Arial" w:hAnsi="Arial" w:cs="Arial"/>
              </w:rPr>
              <w:t>24 hour</w:t>
            </w:r>
            <w:proofErr w:type="gramEnd"/>
            <w:r w:rsidRPr="005173DF">
              <w:rPr>
                <w:rFonts w:ascii="Arial" w:eastAsia="Arial" w:hAnsi="Arial" w:cs="Arial"/>
              </w:rPr>
              <w:t xml:space="preserve"> period, this can be done using a maximum and minimum thermometer, for example.</w:t>
            </w:r>
          </w:p>
          <w:p w14:paraId="736E9014" w14:textId="77777777" w:rsidR="005173DF" w:rsidRPr="005173DF" w:rsidRDefault="005173DF" w:rsidP="005173DF">
            <w:pPr>
              <w:rPr>
                <w:rFonts w:ascii="Arial" w:eastAsia="Arial" w:hAnsi="Arial" w:cs="Arial"/>
              </w:rPr>
            </w:pPr>
          </w:p>
          <w:p w14:paraId="739A35CD" w14:textId="77777777" w:rsidR="005173DF" w:rsidRPr="005173DF" w:rsidRDefault="005173DF" w:rsidP="005173DF">
            <w:pPr>
              <w:rPr>
                <w:rFonts w:ascii="Arial" w:eastAsia="Arial" w:hAnsi="Arial" w:cs="Arial"/>
              </w:rPr>
            </w:pPr>
            <w:r w:rsidRPr="005173DF">
              <w:rPr>
                <w:rFonts w:ascii="Arial" w:eastAsia="Arial" w:hAnsi="Arial" w:cs="Arial"/>
              </w:rPr>
              <w:t>Temperature must be checked daily on initial setup of a vivarium. Once the temperatures are stable, where thermostatically controlled heat sources are used, assessment can be reduced to once per week. Alternatively, an automatic system can be used that monitors temperatures and warns if parameters are outside of an acceptable range.</w:t>
            </w:r>
          </w:p>
          <w:p w14:paraId="7E0EFCAB" w14:textId="77777777" w:rsidR="005173DF" w:rsidRPr="005173DF" w:rsidRDefault="005173DF" w:rsidP="005173DF">
            <w:pPr>
              <w:rPr>
                <w:rFonts w:ascii="Arial" w:eastAsia="Arial" w:hAnsi="Arial" w:cs="Arial"/>
              </w:rPr>
            </w:pPr>
          </w:p>
          <w:p w14:paraId="20002E6C" w14:textId="77777777" w:rsidR="005173DF" w:rsidRPr="005173DF" w:rsidRDefault="005173DF" w:rsidP="005173DF">
            <w:pPr>
              <w:rPr>
                <w:rFonts w:ascii="Arial" w:eastAsia="Arial" w:hAnsi="Arial" w:cs="Arial"/>
              </w:rPr>
            </w:pPr>
            <w:r w:rsidRPr="005173DF">
              <w:rPr>
                <w:rFonts w:ascii="Arial" w:eastAsia="Arial" w:hAnsi="Arial" w:cs="Arial"/>
              </w:rPr>
              <w:t>Records should be kept of instances where parameters fall outside of the appropriate range and what corrective actions were taken. There is no requirement to record ongoing conditions that fall within the appropriate range.</w:t>
            </w:r>
          </w:p>
          <w:p w14:paraId="4201BA47" w14:textId="77777777" w:rsidR="005173DF" w:rsidRPr="005173DF" w:rsidRDefault="005173DF" w:rsidP="005173DF">
            <w:pPr>
              <w:rPr>
                <w:rFonts w:ascii="Arial" w:eastAsia="Arial" w:hAnsi="Arial" w:cs="Arial"/>
              </w:rPr>
            </w:pPr>
          </w:p>
          <w:p w14:paraId="575415DA" w14:textId="77777777" w:rsidR="005173DF" w:rsidRPr="005173DF" w:rsidRDefault="005173DF" w:rsidP="005173DF">
            <w:pPr>
              <w:rPr>
                <w:rFonts w:ascii="Arial" w:eastAsia="Arial" w:hAnsi="Arial" w:cs="Arial"/>
              </w:rPr>
            </w:pPr>
            <w:r w:rsidRPr="005173DF">
              <w:rPr>
                <w:rFonts w:ascii="Arial" w:eastAsia="Arial" w:hAnsi="Arial" w:cs="Arial"/>
              </w:rPr>
              <w:t>Appropriate temperatures for each species that is in stock or commonly stocked by the licence holder must be documented in written procedures.</w:t>
            </w:r>
          </w:p>
          <w:p w14:paraId="4FD720CA" w14:textId="77777777" w:rsidR="005173DF" w:rsidRPr="005173DF" w:rsidRDefault="005173DF" w:rsidP="005173DF">
            <w:pPr>
              <w:rPr>
                <w:rFonts w:ascii="Arial" w:eastAsia="Arial" w:hAnsi="Arial" w:cs="Arial"/>
              </w:rPr>
            </w:pPr>
          </w:p>
          <w:p w14:paraId="0B11C1FF" w14:textId="77777777" w:rsidR="005173DF" w:rsidRPr="005173DF" w:rsidRDefault="005173DF" w:rsidP="005173DF">
            <w:pPr>
              <w:rPr>
                <w:rFonts w:ascii="Arial" w:eastAsia="Arial" w:hAnsi="Arial" w:cs="Arial"/>
              </w:rPr>
            </w:pPr>
            <w:r w:rsidRPr="005173DF">
              <w:rPr>
                <w:rFonts w:ascii="Arial" w:eastAsia="Arial" w:hAnsi="Arial" w:cs="Arial"/>
              </w:rPr>
              <w:t>At a minimum, the written procedures must document:</w:t>
            </w:r>
          </w:p>
          <w:p w14:paraId="434C1A98" w14:textId="77777777" w:rsidR="005173DF" w:rsidRPr="005173DF" w:rsidRDefault="005173DF" w:rsidP="005173DF">
            <w:pPr>
              <w:rPr>
                <w:rFonts w:ascii="Arial" w:eastAsia="Arial" w:hAnsi="Arial" w:cs="Arial"/>
              </w:rPr>
            </w:pPr>
          </w:p>
          <w:p w14:paraId="59A51395" w14:textId="77777777" w:rsidR="005173DF" w:rsidRPr="00CA3D62" w:rsidRDefault="005173DF" w:rsidP="00310E43">
            <w:pPr>
              <w:pStyle w:val="ListParagraph"/>
              <w:numPr>
                <w:ilvl w:val="0"/>
                <w:numId w:val="3"/>
              </w:numPr>
              <w:rPr>
                <w:rFonts w:ascii="Arial" w:eastAsia="Arial" w:hAnsi="Arial" w:cs="Arial"/>
              </w:rPr>
            </w:pPr>
            <w:r w:rsidRPr="00CA3D62">
              <w:rPr>
                <w:rFonts w:ascii="Arial" w:eastAsia="Arial" w:hAnsi="Arial" w:cs="Arial"/>
              </w:rPr>
              <w:t>ambient day temperature range</w:t>
            </w:r>
          </w:p>
          <w:p w14:paraId="2CED1738" w14:textId="77777777" w:rsidR="005173DF" w:rsidRPr="00CA3D62" w:rsidRDefault="005173DF" w:rsidP="00310E43">
            <w:pPr>
              <w:pStyle w:val="ListParagraph"/>
              <w:numPr>
                <w:ilvl w:val="0"/>
                <w:numId w:val="3"/>
              </w:numPr>
              <w:rPr>
                <w:rFonts w:ascii="Arial" w:eastAsia="Arial" w:hAnsi="Arial" w:cs="Arial"/>
              </w:rPr>
            </w:pPr>
            <w:r w:rsidRPr="00CA3D62">
              <w:rPr>
                <w:rFonts w:ascii="Arial" w:eastAsia="Arial" w:hAnsi="Arial" w:cs="Arial"/>
              </w:rPr>
              <w:t>minimum ambient night temperature</w:t>
            </w:r>
          </w:p>
          <w:p w14:paraId="1EA07BE3" w14:textId="77777777" w:rsidR="005173DF" w:rsidRPr="00CA3D62" w:rsidRDefault="005173DF" w:rsidP="00310E43">
            <w:pPr>
              <w:pStyle w:val="ListParagraph"/>
              <w:numPr>
                <w:ilvl w:val="0"/>
                <w:numId w:val="3"/>
              </w:numPr>
              <w:rPr>
                <w:rFonts w:ascii="Arial" w:eastAsia="Arial" w:hAnsi="Arial" w:cs="Arial"/>
              </w:rPr>
            </w:pPr>
            <w:r w:rsidRPr="00CA3D62">
              <w:rPr>
                <w:rFonts w:ascii="Arial" w:eastAsia="Arial" w:hAnsi="Arial" w:cs="Arial"/>
              </w:rPr>
              <w:t>basking zone temperature (where appropriate)</w:t>
            </w:r>
          </w:p>
          <w:p w14:paraId="0DBD8451" w14:textId="77777777" w:rsidR="005173DF" w:rsidRPr="00CA3D62" w:rsidRDefault="005173DF" w:rsidP="00310E43">
            <w:pPr>
              <w:pStyle w:val="ListParagraph"/>
              <w:numPr>
                <w:ilvl w:val="0"/>
                <w:numId w:val="3"/>
              </w:numPr>
              <w:rPr>
                <w:rFonts w:ascii="Arial" w:eastAsia="Arial" w:hAnsi="Arial" w:cs="Arial"/>
              </w:rPr>
            </w:pPr>
            <w:r w:rsidRPr="00CA3D62">
              <w:rPr>
                <w:rFonts w:ascii="Arial" w:eastAsia="Arial" w:hAnsi="Arial" w:cs="Arial"/>
              </w:rPr>
              <w:t>UV requirements (where appropriate)</w:t>
            </w:r>
          </w:p>
          <w:p w14:paraId="20D4CB7E" w14:textId="77777777" w:rsidR="00CA3D62" w:rsidRDefault="00CA3D62" w:rsidP="005173DF">
            <w:pPr>
              <w:rPr>
                <w:rFonts w:ascii="Arial" w:eastAsia="Arial" w:hAnsi="Arial" w:cs="Arial"/>
              </w:rPr>
            </w:pPr>
          </w:p>
          <w:p w14:paraId="3A89CA87" w14:textId="683A54D1" w:rsidR="005173DF" w:rsidRPr="005173DF" w:rsidRDefault="005173DF" w:rsidP="005173DF">
            <w:pPr>
              <w:rPr>
                <w:rFonts w:ascii="Arial" w:eastAsia="Arial" w:hAnsi="Arial" w:cs="Arial"/>
              </w:rPr>
            </w:pPr>
            <w:r w:rsidRPr="005173DF">
              <w:rPr>
                <w:rFonts w:ascii="Arial" w:eastAsia="Arial" w:hAnsi="Arial" w:cs="Arial"/>
              </w:rPr>
              <w:t>Where clearly defined ambient and basking temperatures are not available for a species, comparable species from a similar geographical habitat can be used to define the range. For such species where there are no known care guidelines and specialist husbandry is required, these species must only be sold to competent specialist keepers.</w:t>
            </w:r>
          </w:p>
          <w:p w14:paraId="532B723C" w14:textId="77777777" w:rsidR="005173DF" w:rsidRPr="005173DF" w:rsidRDefault="005173DF" w:rsidP="005173DF">
            <w:pPr>
              <w:rPr>
                <w:rFonts w:ascii="Arial" w:eastAsia="Arial" w:hAnsi="Arial" w:cs="Arial"/>
              </w:rPr>
            </w:pPr>
          </w:p>
          <w:p w14:paraId="44CA55CB" w14:textId="77777777" w:rsidR="005173DF" w:rsidRPr="005173DF" w:rsidRDefault="005173DF" w:rsidP="005173DF">
            <w:pPr>
              <w:rPr>
                <w:rFonts w:ascii="Arial" w:eastAsia="Arial" w:hAnsi="Arial" w:cs="Arial"/>
              </w:rPr>
            </w:pPr>
            <w:r w:rsidRPr="005173DF">
              <w:rPr>
                <w:rFonts w:ascii="Arial" w:eastAsia="Arial" w:hAnsi="Arial" w:cs="Arial"/>
              </w:rPr>
              <w:t>Any deviations from the expected temperature range must be recorded along with the action taken to ensure the appropriate temperature is provided for the animal.</w:t>
            </w:r>
          </w:p>
          <w:p w14:paraId="214A191A" w14:textId="77777777" w:rsidR="005173DF" w:rsidRPr="005173DF" w:rsidRDefault="005173DF" w:rsidP="005173DF">
            <w:pPr>
              <w:rPr>
                <w:rFonts w:ascii="Arial" w:eastAsia="Arial" w:hAnsi="Arial" w:cs="Arial"/>
              </w:rPr>
            </w:pPr>
          </w:p>
          <w:p w14:paraId="32B1B172" w14:textId="77777777" w:rsidR="005173DF" w:rsidRPr="005173DF" w:rsidRDefault="005173DF" w:rsidP="005173DF">
            <w:pPr>
              <w:rPr>
                <w:rFonts w:ascii="Arial" w:eastAsia="Arial" w:hAnsi="Arial" w:cs="Arial"/>
              </w:rPr>
            </w:pPr>
            <w:r w:rsidRPr="005173DF">
              <w:rPr>
                <w:rFonts w:ascii="Arial" w:eastAsia="Arial" w:hAnsi="Arial" w:cs="Arial"/>
              </w:rPr>
              <w:t xml:space="preserve">Heating equipment must be controlled with the use of thermostats where compatible, and the </w:t>
            </w:r>
            <w:proofErr w:type="spellStart"/>
            <w:r w:rsidRPr="005173DF">
              <w:rPr>
                <w:rFonts w:ascii="Arial" w:eastAsia="Arial" w:hAnsi="Arial" w:cs="Arial"/>
              </w:rPr>
              <w:t>vivaria</w:t>
            </w:r>
            <w:proofErr w:type="spellEnd"/>
            <w:r w:rsidRPr="005173DF">
              <w:rPr>
                <w:rFonts w:ascii="Arial" w:eastAsia="Arial" w:hAnsi="Arial" w:cs="Arial"/>
              </w:rPr>
              <w:t xml:space="preserve"> sited </w:t>
            </w:r>
            <w:proofErr w:type="gramStart"/>
            <w:r w:rsidRPr="005173DF">
              <w:rPr>
                <w:rFonts w:ascii="Arial" w:eastAsia="Arial" w:hAnsi="Arial" w:cs="Arial"/>
              </w:rPr>
              <w:t>so as to</w:t>
            </w:r>
            <w:proofErr w:type="gramEnd"/>
            <w:r w:rsidRPr="005173DF">
              <w:rPr>
                <w:rFonts w:ascii="Arial" w:eastAsia="Arial" w:hAnsi="Arial" w:cs="Arial"/>
              </w:rPr>
              <w:t xml:space="preserve"> prevent overheating.</w:t>
            </w:r>
          </w:p>
          <w:p w14:paraId="65F12253" w14:textId="77777777" w:rsidR="005173DF" w:rsidRPr="005173DF" w:rsidRDefault="005173DF" w:rsidP="005173DF">
            <w:pPr>
              <w:rPr>
                <w:rFonts w:ascii="Arial" w:eastAsia="Arial" w:hAnsi="Arial" w:cs="Arial"/>
              </w:rPr>
            </w:pPr>
          </w:p>
          <w:p w14:paraId="6EBEC808" w14:textId="77777777" w:rsidR="005173DF" w:rsidRPr="005173DF" w:rsidRDefault="005173DF" w:rsidP="005173DF">
            <w:pPr>
              <w:rPr>
                <w:rFonts w:ascii="Arial" w:eastAsia="Arial" w:hAnsi="Arial" w:cs="Arial"/>
              </w:rPr>
            </w:pPr>
            <w:r w:rsidRPr="005173DF">
              <w:rPr>
                <w:rFonts w:ascii="Arial" w:eastAsia="Arial" w:hAnsi="Arial" w:cs="Arial"/>
              </w:rPr>
              <w:t xml:space="preserve">Where rack systems or other </w:t>
            </w:r>
            <w:proofErr w:type="spellStart"/>
            <w:r w:rsidRPr="005173DF">
              <w:rPr>
                <w:rFonts w:ascii="Arial" w:eastAsia="Arial" w:hAnsi="Arial" w:cs="Arial"/>
              </w:rPr>
              <w:t>vivaria</w:t>
            </w:r>
            <w:proofErr w:type="spellEnd"/>
            <w:r w:rsidRPr="005173DF">
              <w:rPr>
                <w:rFonts w:ascii="Arial" w:eastAsia="Arial" w:hAnsi="Arial" w:cs="Arial"/>
              </w:rPr>
              <w:t xml:space="preserve"> are utilised in thermally stable heated rooms, temperature monitoring of one tray per level is acceptable. It must be accompanied by spot checks that demonstrate that the recorded temperatures are representative of the other rack systems in the shared space, and that temperatures are maintained at the correct ranges for the species housed within. During inspection, licence holders must be able to demonstrate that this is the case.</w:t>
            </w:r>
          </w:p>
          <w:p w14:paraId="280CBABE" w14:textId="77777777" w:rsidR="005173DF" w:rsidRPr="005173DF" w:rsidRDefault="005173DF" w:rsidP="005173DF">
            <w:pPr>
              <w:rPr>
                <w:rFonts w:ascii="Arial" w:eastAsia="Arial" w:hAnsi="Arial" w:cs="Arial"/>
              </w:rPr>
            </w:pPr>
          </w:p>
          <w:p w14:paraId="0B64CACA" w14:textId="77777777" w:rsidR="005173DF" w:rsidRPr="005173DF" w:rsidRDefault="005173DF" w:rsidP="005173DF">
            <w:pPr>
              <w:rPr>
                <w:rFonts w:ascii="Arial" w:eastAsia="Arial" w:hAnsi="Arial" w:cs="Arial"/>
              </w:rPr>
            </w:pPr>
            <w:r w:rsidRPr="005173DF">
              <w:rPr>
                <w:rFonts w:ascii="Arial" w:eastAsia="Arial" w:hAnsi="Arial" w:cs="Arial"/>
              </w:rPr>
              <w:t>Ambient and basking temperatures must be appropriate to the species concerned.</w:t>
            </w:r>
          </w:p>
          <w:p w14:paraId="34C470F7" w14:textId="77777777" w:rsidR="005173DF" w:rsidRPr="005173DF" w:rsidRDefault="005173DF" w:rsidP="005173DF">
            <w:pPr>
              <w:rPr>
                <w:rFonts w:ascii="Arial" w:eastAsia="Arial" w:hAnsi="Arial" w:cs="Arial"/>
              </w:rPr>
            </w:pPr>
          </w:p>
          <w:p w14:paraId="6F2E7571" w14:textId="77777777" w:rsidR="005173DF" w:rsidRPr="005173DF" w:rsidRDefault="005173DF" w:rsidP="005173DF">
            <w:pPr>
              <w:rPr>
                <w:rFonts w:ascii="Arial" w:eastAsia="Arial" w:hAnsi="Arial" w:cs="Arial"/>
              </w:rPr>
            </w:pPr>
            <w:r w:rsidRPr="005173DF">
              <w:rPr>
                <w:rFonts w:ascii="Arial" w:eastAsia="Arial" w:hAnsi="Arial" w:cs="Arial"/>
              </w:rPr>
              <w:t>Licence holders and staff must have access to relevant credible reference material for normal environmental parameters.</w:t>
            </w:r>
          </w:p>
          <w:p w14:paraId="645C555A" w14:textId="77777777" w:rsidR="005173DF" w:rsidRPr="005173DF" w:rsidRDefault="005173DF" w:rsidP="005173DF">
            <w:pPr>
              <w:rPr>
                <w:rFonts w:ascii="Arial" w:eastAsia="Arial" w:hAnsi="Arial" w:cs="Arial"/>
              </w:rPr>
            </w:pPr>
          </w:p>
          <w:p w14:paraId="45434DB7" w14:textId="77777777" w:rsidR="005173DF" w:rsidRPr="005173DF" w:rsidRDefault="005173DF" w:rsidP="005173DF">
            <w:pPr>
              <w:rPr>
                <w:rFonts w:ascii="Arial" w:eastAsia="Arial" w:hAnsi="Arial" w:cs="Arial"/>
              </w:rPr>
            </w:pPr>
            <w:r w:rsidRPr="005173DF">
              <w:rPr>
                <w:rFonts w:ascii="Arial" w:eastAsia="Arial" w:hAnsi="Arial" w:cs="Arial"/>
              </w:rPr>
              <w:t>Basking zones may be provided by radiant heat sources (such as a light bulb or heat mat), as appropriate to the species.</w:t>
            </w:r>
          </w:p>
          <w:p w14:paraId="42092E29" w14:textId="77777777" w:rsidR="005173DF" w:rsidRPr="005173DF" w:rsidRDefault="005173DF" w:rsidP="005173DF">
            <w:pPr>
              <w:rPr>
                <w:rFonts w:ascii="Arial" w:eastAsia="Arial" w:hAnsi="Arial" w:cs="Arial"/>
              </w:rPr>
            </w:pPr>
          </w:p>
          <w:p w14:paraId="753CBC13" w14:textId="77777777" w:rsidR="005173DF" w:rsidRPr="005173DF" w:rsidRDefault="005173DF" w:rsidP="005173DF">
            <w:pPr>
              <w:rPr>
                <w:rFonts w:ascii="Arial" w:eastAsia="Arial" w:hAnsi="Arial" w:cs="Arial"/>
              </w:rPr>
            </w:pPr>
            <w:r w:rsidRPr="005173DF">
              <w:rPr>
                <w:rFonts w:ascii="Arial" w:eastAsia="Arial" w:hAnsi="Arial" w:cs="Arial"/>
              </w:rPr>
              <w:lastRenderedPageBreak/>
              <w:t>Heat sources for both terrestrial and aquatic species must be guarded or positioned, so no animal living in the enclosure can make direct contact with the heating element. This includes heat-emitting light sources but excludes heat mats and hot rocks or similar such heating devices.</w:t>
            </w:r>
          </w:p>
          <w:p w14:paraId="3608154C" w14:textId="77777777" w:rsidR="005173DF" w:rsidRPr="005173DF" w:rsidRDefault="005173DF" w:rsidP="005173DF">
            <w:pPr>
              <w:rPr>
                <w:rFonts w:ascii="Arial" w:eastAsia="Arial" w:hAnsi="Arial" w:cs="Arial"/>
              </w:rPr>
            </w:pPr>
          </w:p>
          <w:p w14:paraId="6F25C9C4" w14:textId="77777777" w:rsidR="005173DF" w:rsidRPr="005173DF" w:rsidRDefault="005173DF" w:rsidP="005173DF">
            <w:pPr>
              <w:rPr>
                <w:rFonts w:ascii="Arial" w:eastAsia="Arial" w:hAnsi="Arial" w:cs="Arial"/>
              </w:rPr>
            </w:pPr>
            <w:r w:rsidRPr="005173DF">
              <w:rPr>
                <w:rFonts w:ascii="Arial" w:eastAsia="Arial" w:hAnsi="Arial" w:cs="Arial"/>
              </w:rPr>
              <w:t>Hides or shelters must be provided in different areas across the thermogradient.</w:t>
            </w:r>
          </w:p>
          <w:p w14:paraId="17BA5725" w14:textId="77777777" w:rsidR="005173DF" w:rsidRPr="005173DF" w:rsidRDefault="005173DF" w:rsidP="005173DF">
            <w:pPr>
              <w:rPr>
                <w:rFonts w:ascii="Arial" w:eastAsia="Arial" w:hAnsi="Arial" w:cs="Arial"/>
              </w:rPr>
            </w:pPr>
          </w:p>
          <w:p w14:paraId="62ADF27E" w14:textId="526110A8" w:rsidR="005173DF" w:rsidRDefault="005173DF" w:rsidP="005173DF">
            <w:pPr>
              <w:rPr>
                <w:rFonts w:ascii="Arial" w:eastAsia="Arial" w:hAnsi="Arial" w:cs="Arial"/>
                <w:b/>
                <w:bCs/>
              </w:rPr>
            </w:pPr>
            <w:r w:rsidRPr="007C4FA6">
              <w:rPr>
                <w:rFonts w:ascii="Arial" w:eastAsia="Arial" w:hAnsi="Arial" w:cs="Arial"/>
                <w:b/>
                <w:bCs/>
              </w:rPr>
              <w:t>Water quality for reptiles and amphibians</w:t>
            </w:r>
          </w:p>
          <w:p w14:paraId="70C8DF2F" w14:textId="77777777" w:rsidR="007C4FA6" w:rsidRPr="007C4FA6" w:rsidRDefault="007C4FA6" w:rsidP="005173DF">
            <w:pPr>
              <w:rPr>
                <w:rFonts w:ascii="Arial" w:eastAsia="Arial" w:hAnsi="Arial" w:cs="Arial"/>
                <w:b/>
                <w:bCs/>
              </w:rPr>
            </w:pPr>
          </w:p>
          <w:p w14:paraId="463CB3A0" w14:textId="77777777" w:rsidR="005173DF" w:rsidRPr="005173DF" w:rsidRDefault="005173DF" w:rsidP="005173DF">
            <w:pPr>
              <w:rPr>
                <w:rFonts w:ascii="Arial" w:eastAsia="Arial" w:hAnsi="Arial" w:cs="Arial"/>
              </w:rPr>
            </w:pPr>
            <w:r w:rsidRPr="005173DF">
              <w:rPr>
                <w:rFonts w:ascii="Arial" w:eastAsia="Arial" w:hAnsi="Arial" w:cs="Arial"/>
              </w:rPr>
              <w:t xml:space="preserve">Aquatic amphibians must have water quality measurement </w:t>
            </w:r>
            <w:proofErr w:type="gramStart"/>
            <w:r w:rsidRPr="005173DF">
              <w:rPr>
                <w:rFonts w:ascii="Arial" w:eastAsia="Arial" w:hAnsi="Arial" w:cs="Arial"/>
              </w:rPr>
              <w:t>similar to</w:t>
            </w:r>
            <w:proofErr w:type="gramEnd"/>
            <w:r w:rsidRPr="005173DF">
              <w:rPr>
                <w:rFonts w:ascii="Arial" w:eastAsia="Arial" w:hAnsi="Arial" w:cs="Arial"/>
              </w:rPr>
              <w:t xml:space="preserve"> that for fish, with species specific requirements being met.</w:t>
            </w:r>
          </w:p>
          <w:p w14:paraId="21C3D186" w14:textId="77777777" w:rsidR="005173DF" w:rsidRPr="005173DF" w:rsidRDefault="005173DF" w:rsidP="005173DF">
            <w:pPr>
              <w:rPr>
                <w:rFonts w:ascii="Arial" w:eastAsia="Arial" w:hAnsi="Arial" w:cs="Arial"/>
              </w:rPr>
            </w:pPr>
          </w:p>
          <w:p w14:paraId="7049D7B2" w14:textId="77777777" w:rsidR="005173DF" w:rsidRPr="005173DF" w:rsidRDefault="005173DF" w:rsidP="005173DF">
            <w:pPr>
              <w:rPr>
                <w:rFonts w:ascii="Arial" w:eastAsia="Arial" w:hAnsi="Arial" w:cs="Arial"/>
              </w:rPr>
            </w:pPr>
            <w:r w:rsidRPr="005173DF">
              <w:rPr>
                <w:rFonts w:ascii="Arial" w:eastAsia="Arial" w:hAnsi="Arial" w:cs="Arial"/>
              </w:rPr>
              <w:t xml:space="preserve">Water for aquatic species of amphibians must be dechlorinated. Methods include harvested </w:t>
            </w:r>
            <w:proofErr w:type="gramStart"/>
            <w:r w:rsidRPr="005173DF">
              <w:rPr>
                <w:rFonts w:ascii="Arial" w:eastAsia="Arial" w:hAnsi="Arial" w:cs="Arial"/>
              </w:rPr>
              <w:t>rain water</w:t>
            </w:r>
            <w:proofErr w:type="gramEnd"/>
            <w:r w:rsidRPr="005173DF">
              <w:rPr>
                <w:rFonts w:ascii="Arial" w:eastAsia="Arial" w:hAnsi="Arial" w:cs="Arial"/>
              </w:rPr>
              <w:t xml:space="preserve"> (where appropriate) or using commercial dechlorinating products.</w:t>
            </w:r>
          </w:p>
          <w:p w14:paraId="5BE4B595" w14:textId="77777777" w:rsidR="005173DF" w:rsidRPr="005173DF" w:rsidRDefault="005173DF" w:rsidP="005173DF">
            <w:pPr>
              <w:rPr>
                <w:rFonts w:ascii="Arial" w:eastAsia="Arial" w:hAnsi="Arial" w:cs="Arial"/>
              </w:rPr>
            </w:pPr>
          </w:p>
          <w:p w14:paraId="701700F3" w14:textId="77777777" w:rsidR="005173DF" w:rsidRPr="005173DF" w:rsidRDefault="005173DF" w:rsidP="005173DF">
            <w:pPr>
              <w:rPr>
                <w:rFonts w:ascii="Arial" w:eastAsia="Arial" w:hAnsi="Arial" w:cs="Arial"/>
              </w:rPr>
            </w:pPr>
            <w:r w:rsidRPr="005173DF">
              <w:rPr>
                <w:rFonts w:ascii="Arial" w:eastAsia="Arial" w:hAnsi="Arial" w:cs="Arial"/>
              </w:rPr>
              <w:t>Containers must be thoroughly washed between each use.</w:t>
            </w:r>
          </w:p>
          <w:p w14:paraId="3D8C52BA" w14:textId="77777777" w:rsidR="005173DF" w:rsidRPr="005173DF" w:rsidRDefault="005173DF" w:rsidP="005173DF">
            <w:pPr>
              <w:rPr>
                <w:rFonts w:ascii="Arial" w:eastAsia="Arial" w:hAnsi="Arial" w:cs="Arial"/>
              </w:rPr>
            </w:pPr>
          </w:p>
          <w:p w14:paraId="4B4E8B80" w14:textId="77777777" w:rsidR="005173DF" w:rsidRPr="005173DF" w:rsidRDefault="005173DF" w:rsidP="005173DF">
            <w:pPr>
              <w:rPr>
                <w:rFonts w:ascii="Arial" w:eastAsia="Arial" w:hAnsi="Arial" w:cs="Arial"/>
              </w:rPr>
            </w:pPr>
            <w:r w:rsidRPr="005173DF">
              <w:rPr>
                <w:rFonts w:ascii="Arial" w:eastAsia="Arial" w:hAnsi="Arial" w:cs="Arial"/>
              </w:rPr>
              <w:t>For semi-aquatic and aquatic reptilian species (such as terrapins, turtles, and crocodilians) and species where water features form a part of the enclosure design, water must be maintained in a clean hygienic state.</w:t>
            </w:r>
          </w:p>
          <w:p w14:paraId="1F4A96DA" w14:textId="77777777" w:rsidR="005173DF" w:rsidRPr="005173DF" w:rsidRDefault="005173DF" w:rsidP="005173DF">
            <w:pPr>
              <w:rPr>
                <w:rFonts w:ascii="Arial" w:eastAsia="Arial" w:hAnsi="Arial" w:cs="Arial"/>
              </w:rPr>
            </w:pPr>
          </w:p>
          <w:p w14:paraId="0B89EB83" w14:textId="77777777" w:rsidR="005173DF" w:rsidRPr="005173DF" w:rsidRDefault="005173DF" w:rsidP="005173DF">
            <w:pPr>
              <w:rPr>
                <w:rFonts w:ascii="Arial" w:eastAsia="Arial" w:hAnsi="Arial" w:cs="Arial"/>
              </w:rPr>
            </w:pPr>
            <w:r w:rsidRPr="005173DF">
              <w:rPr>
                <w:rFonts w:ascii="Arial" w:eastAsia="Arial" w:hAnsi="Arial" w:cs="Arial"/>
              </w:rPr>
              <w:t>Where appropriate, terrapins must also have an adequate land basking area suitable for the species.</w:t>
            </w:r>
          </w:p>
          <w:p w14:paraId="451CAA8D" w14:textId="77777777" w:rsidR="005173DF" w:rsidRPr="005173DF" w:rsidRDefault="005173DF" w:rsidP="005173DF">
            <w:pPr>
              <w:rPr>
                <w:rFonts w:ascii="Arial" w:eastAsia="Arial" w:hAnsi="Arial" w:cs="Arial"/>
              </w:rPr>
            </w:pPr>
          </w:p>
          <w:p w14:paraId="77C7B245" w14:textId="65270C54" w:rsidR="005173DF" w:rsidRDefault="005173DF" w:rsidP="005173DF">
            <w:pPr>
              <w:rPr>
                <w:rFonts w:ascii="Arial" w:eastAsia="Arial" w:hAnsi="Arial" w:cs="Arial"/>
                <w:b/>
                <w:bCs/>
              </w:rPr>
            </w:pPr>
            <w:r w:rsidRPr="007C4FA6">
              <w:rPr>
                <w:rFonts w:ascii="Arial" w:eastAsia="Arial" w:hAnsi="Arial" w:cs="Arial"/>
                <w:b/>
                <w:bCs/>
              </w:rPr>
              <w:t>Light for reptiles and amphibians</w:t>
            </w:r>
          </w:p>
          <w:p w14:paraId="2610CEE7" w14:textId="77777777" w:rsidR="007C4FA6" w:rsidRPr="007C4FA6" w:rsidRDefault="007C4FA6" w:rsidP="005173DF">
            <w:pPr>
              <w:rPr>
                <w:rFonts w:ascii="Arial" w:eastAsia="Arial" w:hAnsi="Arial" w:cs="Arial"/>
                <w:b/>
                <w:bCs/>
              </w:rPr>
            </w:pPr>
          </w:p>
          <w:p w14:paraId="430EF31B" w14:textId="77777777" w:rsidR="005173DF" w:rsidRPr="005173DF" w:rsidRDefault="005173DF" w:rsidP="005173DF">
            <w:pPr>
              <w:rPr>
                <w:rFonts w:ascii="Arial" w:eastAsia="Arial" w:hAnsi="Arial" w:cs="Arial"/>
              </w:rPr>
            </w:pPr>
            <w:r w:rsidRPr="005173DF">
              <w:rPr>
                <w:rFonts w:ascii="Arial" w:eastAsia="Arial" w:hAnsi="Arial" w:cs="Arial"/>
              </w:rPr>
              <w:t>Species requiring UVB lighting must have appropriate UVB emitting lamps manufactured for use with reptiles and amphibians. Replacement equipment, parts or bulbs must be fitted according to manufacturer’s recommendations. On installation of a new lamp, a UV meter (preferably a UVI meter) must be used to ensure adequate and appropriate UVB levels are provided at the level the animal is located. Evidence of the frequency of lamp changes and assessment of UVB output on installation must be demonstrable to inspectors.</w:t>
            </w:r>
          </w:p>
          <w:p w14:paraId="2F913E55" w14:textId="77777777" w:rsidR="005173DF" w:rsidRPr="005173DF" w:rsidRDefault="005173DF" w:rsidP="005173DF">
            <w:pPr>
              <w:rPr>
                <w:rFonts w:ascii="Arial" w:eastAsia="Arial" w:hAnsi="Arial" w:cs="Arial"/>
              </w:rPr>
            </w:pPr>
          </w:p>
          <w:p w14:paraId="72110F74" w14:textId="77777777" w:rsidR="005173DF" w:rsidRPr="005173DF" w:rsidRDefault="005173DF" w:rsidP="005173DF">
            <w:pPr>
              <w:rPr>
                <w:rFonts w:ascii="Arial" w:eastAsia="Arial" w:hAnsi="Arial" w:cs="Arial"/>
              </w:rPr>
            </w:pPr>
            <w:r w:rsidRPr="005173DF">
              <w:rPr>
                <w:rFonts w:ascii="Arial" w:eastAsia="Arial" w:hAnsi="Arial" w:cs="Arial"/>
              </w:rPr>
              <w:t>UV light sources must not be screened by non-UV transmitting glass, mesh or plastic such that the animals do not receive the appropriate UVB levels. Animals must have areas of shade so that they can escape from the light if desired.</w:t>
            </w:r>
          </w:p>
          <w:p w14:paraId="138AC769" w14:textId="77777777" w:rsidR="005173DF" w:rsidRPr="005173DF" w:rsidRDefault="005173DF" w:rsidP="005173DF">
            <w:pPr>
              <w:rPr>
                <w:rFonts w:ascii="Arial" w:eastAsia="Arial" w:hAnsi="Arial" w:cs="Arial"/>
              </w:rPr>
            </w:pPr>
          </w:p>
          <w:p w14:paraId="4E10BAC5" w14:textId="77777777" w:rsidR="005173DF" w:rsidRPr="005173DF" w:rsidRDefault="005173DF" w:rsidP="005173DF">
            <w:pPr>
              <w:rPr>
                <w:rFonts w:ascii="Arial" w:eastAsia="Arial" w:hAnsi="Arial" w:cs="Arial"/>
              </w:rPr>
            </w:pPr>
            <w:r w:rsidRPr="005173DF">
              <w:rPr>
                <w:rFonts w:ascii="Arial" w:eastAsia="Arial" w:hAnsi="Arial" w:cs="Arial"/>
              </w:rPr>
              <w:t>Minimum enclosure sizes for reptiles and amphibians</w:t>
            </w:r>
          </w:p>
          <w:p w14:paraId="72D9F72C" w14:textId="77777777" w:rsidR="005173DF" w:rsidRPr="005173DF" w:rsidRDefault="005173DF" w:rsidP="005173DF">
            <w:pPr>
              <w:rPr>
                <w:rFonts w:ascii="Arial" w:eastAsia="Arial" w:hAnsi="Arial" w:cs="Arial"/>
              </w:rPr>
            </w:pPr>
          </w:p>
          <w:p w14:paraId="2EEC4A7F" w14:textId="77777777" w:rsidR="005173DF" w:rsidRPr="005173DF" w:rsidRDefault="005173DF" w:rsidP="005173DF">
            <w:pPr>
              <w:rPr>
                <w:rFonts w:ascii="Arial" w:eastAsia="Arial" w:hAnsi="Arial" w:cs="Arial"/>
              </w:rPr>
            </w:pPr>
            <w:r w:rsidRPr="005173DF">
              <w:rPr>
                <w:rFonts w:ascii="Arial" w:eastAsia="Arial" w:hAnsi="Arial" w:cs="Arial"/>
              </w:rPr>
              <w:t>The snout-to-vent length (SVL) is the distance from the nose to the cloaca.</w:t>
            </w:r>
          </w:p>
          <w:p w14:paraId="39F2B930" w14:textId="77777777" w:rsidR="005173DF" w:rsidRPr="005173DF" w:rsidRDefault="005173DF" w:rsidP="005173DF">
            <w:pPr>
              <w:rPr>
                <w:rFonts w:ascii="Arial" w:eastAsia="Arial" w:hAnsi="Arial" w:cs="Arial"/>
              </w:rPr>
            </w:pPr>
          </w:p>
          <w:p w14:paraId="2FB7321E" w14:textId="77777777" w:rsidR="005173DF" w:rsidRPr="005173DF" w:rsidRDefault="005173DF" w:rsidP="005173DF">
            <w:pPr>
              <w:rPr>
                <w:rFonts w:ascii="Arial" w:eastAsia="Arial" w:hAnsi="Arial" w:cs="Arial"/>
              </w:rPr>
            </w:pPr>
            <w:r w:rsidRPr="005173DF">
              <w:rPr>
                <w:rFonts w:ascii="Arial" w:eastAsia="Arial" w:hAnsi="Arial" w:cs="Arial"/>
              </w:rPr>
              <w:t>The snout-to-tail length (STL) is the distance from the nose to the tip of the tail.</w:t>
            </w:r>
          </w:p>
          <w:p w14:paraId="220A6DE9" w14:textId="77777777" w:rsidR="005173DF" w:rsidRPr="005173DF" w:rsidRDefault="005173DF" w:rsidP="005173DF">
            <w:pPr>
              <w:rPr>
                <w:rFonts w:ascii="Arial" w:eastAsia="Arial" w:hAnsi="Arial" w:cs="Arial"/>
              </w:rPr>
            </w:pPr>
          </w:p>
          <w:p w14:paraId="0527424A" w14:textId="77777777" w:rsidR="005173DF" w:rsidRPr="005173DF" w:rsidRDefault="005173DF" w:rsidP="005173DF">
            <w:pPr>
              <w:rPr>
                <w:rFonts w:ascii="Arial" w:eastAsia="Arial" w:hAnsi="Arial" w:cs="Arial"/>
              </w:rPr>
            </w:pPr>
            <w:r w:rsidRPr="005173DF">
              <w:rPr>
                <w:rFonts w:ascii="Arial" w:eastAsia="Arial" w:hAnsi="Arial" w:cs="Arial"/>
              </w:rPr>
              <w:t>The straight-carapace-length (SCL) is the straight length of the curved part of the shell of a tortoise. Carapace is the curved top part of the tortoise or terrapin shell, as opposed to the flat bottom part which is the plastron length (PL).</w:t>
            </w:r>
          </w:p>
          <w:p w14:paraId="4E26BEAA" w14:textId="77777777" w:rsidR="005173DF" w:rsidRPr="005173DF" w:rsidRDefault="005173DF" w:rsidP="005173DF">
            <w:pPr>
              <w:rPr>
                <w:rFonts w:ascii="Arial" w:eastAsia="Arial" w:hAnsi="Arial" w:cs="Arial"/>
              </w:rPr>
            </w:pPr>
          </w:p>
          <w:p w14:paraId="3F6D58EC" w14:textId="77777777" w:rsidR="005173DF" w:rsidRPr="005173DF" w:rsidRDefault="005173DF" w:rsidP="005173DF">
            <w:pPr>
              <w:rPr>
                <w:rFonts w:ascii="Arial" w:eastAsia="Arial" w:hAnsi="Arial" w:cs="Arial"/>
              </w:rPr>
            </w:pPr>
            <w:r w:rsidRPr="005173DF">
              <w:rPr>
                <w:rFonts w:ascii="Arial" w:eastAsia="Arial" w:hAnsi="Arial" w:cs="Arial"/>
              </w:rPr>
              <w:t>Height and width of the enclosure must be appropriate to the species. Arboreal species require more height than terrestrial species, and the recommendations stipulated below, must be adjusted accordingly. When considering vivarium size for arboreal species the licence holder must increase the height to the sizes outlined below for length and can reduce the length of the vivarium dimensions by one third.</w:t>
            </w:r>
          </w:p>
          <w:p w14:paraId="60F9356B" w14:textId="77777777" w:rsidR="005173DF" w:rsidRPr="005173DF" w:rsidRDefault="005173DF" w:rsidP="005173DF">
            <w:pPr>
              <w:rPr>
                <w:rFonts w:ascii="Arial" w:eastAsia="Arial" w:hAnsi="Arial" w:cs="Arial"/>
              </w:rPr>
            </w:pPr>
          </w:p>
          <w:p w14:paraId="538321FC" w14:textId="77777777" w:rsidR="005173DF" w:rsidRPr="005173DF" w:rsidRDefault="005173DF" w:rsidP="005173DF">
            <w:pPr>
              <w:rPr>
                <w:rFonts w:ascii="Arial" w:eastAsia="Arial" w:hAnsi="Arial" w:cs="Arial"/>
              </w:rPr>
            </w:pPr>
            <w:r w:rsidRPr="005173DF">
              <w:rPr>
                <w:rFonts w:ascii="Arial" w:eastAsia="Arial" w:hAnsi="Arial" w:cs="Arial"/>
              </w:rPr>
              <w:t xml:space="preserve">The following vivarium size guidelines are for a single reptile or amphibian, up to a maximum of 4 animals for group managed species unless specifically stated. For 5 to 8 animals the enclosure sizes area must double and for 9 to 12 </w:t>
            </w:r>
            <w:proofErr w:type="gramStart"/>
            <w:r w:rsidRPr="005173DF">
              <w:rPr>
                <w:rFonts w:ascii="Arial" w:eastAsia="Arial" w:hAnsi="Arial" w:cs="Arial"/>
              </w:rPr>
              <w:t>triple</w:t>
            </w:r>
            <w:proofErr w:type="gramEnd"/>
            <w:r w:rsidRPr="005173DF">
              <w:rPr>
                <w:rFonts w:ascii="Arial" w:eastAsia="Arial" w:hAnsi="Arial" w:cs="Arial"/>
              </w:rPr>
              <w:t>, and so on.</w:t>
            </w:r>
          </w:p>
          <w:p w14:paraId="68BBB1C3" w14:textId="77777777" w:rsidR="005173DF" w:rsidRPr="005173DF" w:rsidRDefault="005173DF" w:rsidP="005173DF">
            <w:pPr>
              <w:rPr>
                <w:rFonts w:ascii="Arial" w:eastAsia="Arial" w:hAnsi="Arial" w:cs="Arial"/>
              </w:rPr>
            </w:pPr>
          </w:p>
          <w:p w14:paraId="14D5C297" w14:textId="77777777" w:rsidR="005D5C00" w:rsidRDefault="005173DF" w:rsidP="005173DF">
            <w:pPr>
              <w:rPr>
                <w:rFonts w:ascii="Arial" w:eastAsia="Arial" w:hAnsi="Arial" w:cs="Arial"/>
              </w:rPr>
            </w:pPr>
            <w:r w:rsidRPr="005173DF">
              <w:rPr>
                <w:rFonts w:ascii="Arial" w:eastAsia="Arial" w:hAnsi="Arial" w:cs="Arial"/>
              </w:rPr>
              <w:lastRenderedPageBreak/>
              <w:t>Most amphibians and reptiles are not social and may therefore be kept individually. Decisions to pair or group-house amphibian or reptile species must be made by suitably trained and competent staff. Compatible species-specific sex ratios and suitable group sizes must be observed bearing in mind potential for persistent aggression.</w:t>
            </w:r>
          </w:p>
          <w:p w14:paraId="17D359D7" w14:textId="77777777" w:rsidR="004B1883" w:rsidRDefault="004B1883" w:rsidP="005173DF">
            <w:pPr>
              <w:rPr>
                <w:rFonts w:ascii="Arial" w:eastAsia="Arial" w:hAnsi="Arial" w:cs="Arial"/>
              </w:rPr>
            </w:pPr>
          </w:p>
          <w:p w14:paraId="7CADE529" w14:textId="77777777" w:rsidR="00164E6A" w:rsidRDefault="00164E6A" w:rsidP="005173DF">
            <w:pPr>
              <w:rPr>
                <w:rFonts w:ascii="Arial" w:eastAsia="Arial" w:hAnsi="Arial" w:cs="Arial"/>
              </w:rPr>
            </w:pPr>
            <w:r w:rsidRPr="00164E6A">
              <w:rPr>
                <w:rFonts w:ascii="Arial" w:eastAsia="Arial" w:hAnsi="Arial" w:cs="Arial"/>
              </w:rPr>
              <w:drawing>
                <wp:inline distT="0" distB="0" distL="0" distR="0" wp14:anchorId="5E759188" wp14:editId="5F5CE7A5">
                  <wp:extent cx="5731510" cy="62725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6272530"/>
                          </a:xfrm>
                          <a:prstGeom prst="rect">
                            <a:avLst/>
                          </a:prstGeom>
                        </pic:spPr>
                      </pic:pic>
                    </a:graphicData>
                  </a:graphic>
                </wp:inline>
              </w:drawing>
            </w:r>
          </w:p>
          <w:p w14:paraId="6770AD9B" w14:textId="77777777" w:rsidR="00F936F8" w:rsidRDefault="00F936F8" w:rsidP="005173DF">
            <w:pPr>
              <w:rPr>
                <w:rFonts w:ascii="Arial" w:eastAsia="Arial" w:hAnsi="Arial" w:cs="Arial"/>
              </w:rPr>
            </w:pPr>
          </w:p>
          <w:p w14:paraId="3DDCD08A" w14:textId="77777777" w:rsidR="00F936F8" w:rsidRPr="00F936F8" w:rsidRDefault="00F936F8" w:rsidP="00F936F8">
            <w:pPr>
              <w:rPr>
                <w:rFonts w:ascii="Arial" w:eastAsia="Arial" w:hAnsi="Arial" w:cs="Arial"/>
              </w:rPr>
            </w:pPr>
            <w:r w:rsidRPr="00F936F8">
              <w:rPr>
                <w:rFonts w:ascii="Arial" w:eastAsia="Arial" w:hAnsi="Arial" w:cs="Arial"/>
              </w:rPr>
              <w:t xml:space="preserve">Arboreal species require more height than terrestrial species and </w:t>
            </w:r>
            <w:proofErr w:type="gramStart"/>
            <w:r w:rsidRPr="00F936F8">
              <w:rPr>
                <w:rFonts w:ascii="Arial" w:eastAsia="Arial" w:hAnsi="Arial" w:cs="Arial"/>
              </w:rPr>
              <w:t>sizes, and</w:t>
            </w:r>
            <w:proofErr w:type="gramEnd"/>
            <w:r w:rsidRPr="00F936F8">
              <w:rPr>
                <w:rFonts w:ascii="Arial" w:eastAsia="Arial" w:hAnsi="Arial" w:cs="Arial"/>
              </w:rPr>
              <w:t xml:space="preserve"> must be adjusted accordingly.</w:t>
            </w:r>
          </w:p>
          <w:p w14:paraId="5B39126D" w14:textId="77777777" w:rsidR="00F936F8" w:rsidRPr="00F936F8" w:rsidRDefault="00F936F8" w:rsidP="00F936F8">
            <w:pPr>
              <w:rPr>
                <w:rFonts w:ascii="Arial" w:eastAsia="Arial" w:hAnsi="Arial" w:cs="Arial"/>
              </w:rPr>
            </w:pPr>
          </w:p>
          <w:p w14:paraId="3784C6B3" w14:textId="77777777" w:rsidR="00F936F8" w:rsidRPr="00F936F8" w:rsidRDefault="00F936F8" w:rsidP="00F936F8">
            <w:pPr>
              <w:rPr>
                <w:rFonts w:ascii="Arial" w:eastAsia="Arial" w:hAnsi="Arial" w:cs="Arial"/>
              </w:rPr>
            </w:pPr>
            <w:r w:rsidRPr="00F936F8">
              <w:rPr>
                <w:rFonts w:ascii="Arial" w:eastAsia="Arial" w:hAnsi="Arial" w:cs="Arial"/>
              </w:rPr>
              <w:t>Vivarium height for arboreal species must increase to the length outlined above. The length of the vivarium can be reduced by one third.</w:t>
            </w:r>
          </w:p>
          <w:p w14:paraId="7BC79877" w14:textId="77777777" w:rsidR="00F936F8" w:rsidRPr="00F936F8" w:rsidRDefault="00F936F8" w:rsidP="00F936F8">
            <w:pPr>
              <w:rPr>
                <w:rFonts w:ascii="Arial" w:eastAsia="Arial" w:hAnsi="Arial" w:cs="Arial"/>
              </w:rPr>
            </w:pPr>
          </w:p>
          <w:p w14:paraId="33310C76" w14:textId="1CBE56D4" w:rsidR="00F936F8" w:rsidRDefault="00F936F8" w:rsidP="00F936F8">
            <w:pPr>
              <w:rPr>
                <w:rFonts w:ascii="Arial" w:eastAsia="Arial" w:hAnsi="Arial" w:cs="Arial"/>
                <w:b/>
                <w:bCs/>
              </w:rPr>
            </w:pPr>
            <w:r w:rsidRPr="00F936F8">
              <w:rPr>
                <w:rFonts w:ascii="Arial" w:eastAsia="Arial" w:hAnsi="Arial" w:cs="Arial"/>
                <w:b/>
                <w:bCs/>
              </w:rPr>
              <w:t>Cleaning for reptiles and amphibians</w:t>
            </w:r>
          </w:p>
          <w:p w14:paraId="4D15C254" w14:textId="77777777" w:rsidR="00F936F8" w:rsidRPr="00F936F8" w:rsidRDefault="00F936F8" w:rsidP="00F936F8">
            <w:pPr>
              <w:rPr>
                <w:rFonts w:ascii="Arial" w:eastAsia="Arial" w:hAnsi="Arial" w:cs="Arial"/>
                <w:b/>
                <w:bCs/>
              </w:rPr>
            </w:pPr>
          </w:p>
          <w:p w14:paraId="7BB7CED3" w14:textId="77777777" w:rsidR="00F936F8" w:rsidRPr="00F936F8" w:rsidRDefault="00F936F8" w:rsidP="00F936F8">
            <w:pPr>
              <w:rPr>
                <w:rFonts w:ascii="Arial" w:eastAsia="Arial" w:hAnsi="Arial" w:cs="Arial"/>
              </w:rPr>
            </w:pPr>
            <w:r w:rsidRPr="00F936F8">
              <w:rPr>
                <w:rFonts w:ascii="Arial" w:eastAsia="Arial" w:hAnsi="Arial" w:cs="Arial"/>
              </w:rPr>
              <w:lastRenderedPageBreak/>
              <w:t>Faeces and urates must be removed a minimum of once daily if present. An exception to this is a system involving a larger enclosure with small species that has a mature bioactive system of management.</w:t>
            </w:r>
          </w:p>
          <w:p w14:paraId="55866B30" w14:textId="77777777" w:rsidR="00F936F8" w:rsidRPr="00F936F8" w:rsidRDefault="00F936F8" w:rsidP="00F936F8">
            <w:pPr>
              <w:rPr>
                <w:rFonts w:ascii="Arial" w:eastAsia="Arial" w:hAnsi="Arial" w:cs="Arial"/>
              </w:rPr>
            </w:pPr>
          </w:p>
          <w:p w14:paraId="20CAF811" w14:textId="77777777" w:rsidR="00F936F8" w:rsidRPr="00F936F8" w:rsidRDefault="00F936F8" w:rsidP="00F936F8">
            <w:pPr>
              <w:rPr>
                <w:rFonts w:ascii="Arial" w:eastAsia="Arial" w:hAnsi="Arial" w:cs="Arial"/>
              </w:rPr>
            </w:pPr>
            <w:r w:rsidRPr="00F936F8">
              <w:rPr>
                <w:rFonts w:ascii="Arial" w:eastAsia="Arial" w:hAnsi="Arial" w:cs="Arial"/>
              </w:rPr>
              <w:t>There must be a programme of wastewater management and treatment for all amphibians to ensure no microorganisms are accidentally released. Those selling amphibians must treat wastewater to prevent the spread of chytridiomycosis (fungus) and other viral agents prior to disposal into the sewage. The treatment chosen must be effective against the potential pathogens concerned (for example, sodium hypochlorite, more than 1% for one minute). Evidence as to how this is achieved must be available to inspectors.</w:t>
            </w:r>
          </w:p>
          <w:p w14:paraId="259B5FAC" w14:textId="77777777" w:rsidR="00F936F8" w:rsidRPr="00F936F8" w:rsidRDefault="00F936F8" w:rsidP="00F936F8">
            <w:pPr>
              <w:rPr>
                <w:rFonts w:ascii="Arial" w:eastAsia="Arial" w:hAnsi="Arial" w:cs="Arial"/>
              </w:rPr>
            </w:pPr>
          </w:p>
          <w:p w14:paraId="54B20580" w14:textId="77777777" w:rsidR="00F936F8" w:rsidRPr="00F936F8" w:rsidRDefault="00F936F8" w:rsidP="00F936F8">
            <w:pPr>
              <w:rPr>
                <w:rFonts w:ascii="Arial" w:eastAsia="Arial" w:hAnsi="Arial" w:cs="Arial"/>
                <w:b/>
                <w:bCs/>
              </w:rPr>
            </w:pPr>
            <w:r w:rsidRPr="00F936F8">
              <w:rPr>
                <w:rFonts w:ascii="Arial" w:eastAsia="Arial" w:hAnsi="Arial" w:cs="Arial"/>
                <w:b/>
                <w:bCs/>
              </w:rPr>
              <w:t>Required higher standards for providing a suitable environment for reptiles and amphibians</w:t>
            </w:r>
          </w:p>
          <w:p w14:paraId="11133688" w14:textId="77777777" w:rsidR="00F936F8" w:rsidRDefault="00F936F8" w:rsidP="00F936F8">
            <w:pPr>
              <w:rPr>
                <w:rFonts w:ascii="Arial" w:eastAsia="Arial" w:hAnsi="Arial" w:cs="Arial"/>
              </w:rPr>
            </w:pPr>
          </w:p>
          <w:p w14:paraId="4C89EC4C" w14:textId="56CCFD03" w:rsidR="00F936F8" w:rsidRPr="00F936F8" w:rsidRDefault="00F936F8" w:rsidP="00310E43">
            <w:pPr>
              <w:pStyle w:val="ListParagraph"/>
              <w:numPr>
                <w:ilvl w:val="0"/>
                <w:numId w:val="4"/>
              </w:numPr>
              <w:rPr>
                <w:rFonts w:ascii="Arial" w:eastAsia="Arial" w:hAnsi="Arial" w:cs="Arial"/>
                <w:color w:val="00B0F0"/>
              </w:rPr>
            </w:pPr>
            <w:r w:rsidRPr="00F936F8">
              <w:rPr>
                <w:rFonts w:ascii="Arial" w:eastAsia="Arial" w:hAnsi="Arial" w:cs="Arial"/>
                <w:color w:val="00B0F0"/>
              </w:rPr>
              <w:t>The output of UVB lamps must be monitored with a UV meter and recorded on a weekly basis. Species specific requirements must be documented and available for inspection.</w:t>
            </w:r>
          </w:p>
          <w:p w14:paraId="623AEF8E" w14:textId="77777777" w:rsidR="00F936F8" w:rsidRPr="00F936F8" w:rsidRDefault="00F936F8" w:rsidP="00F936F8">
            <w:pPr>
              <w:rPr>
                <w:rFonts w:ascii="Arial" w:eastAsia="Arial" w:hAnsi="Arial" w:cs="Arial"/>
                <w:color w:val="00B0F0"/>
              </w:rPr>
            </w:pPr>
          </w:p>
          <w:p w14:paraId="0A051386" w14:textId="77777777" w:rsidR="00F936F8" w:rsidRPr="00F936F8" w:rsidRDefault="00F936F8" w:rsidP="00310E43">
            <w:pPr>
              <w:pStyle w:val="ListParagraph"/>
              <w:numPr>
                <w:ilvl w:val="0"/>
                <w:numId w:val="4"/>
              </w:numPr>
              <w:rPr>
                <w:rFonts w:ascii="Arial" w:eastAsia="Arial" w:hAnsi="Arial" w:cs="Arial"/>
                <w:color w:val="00B0F0"/>
              </w:rPr>
            </w:pPr>
            <w:r w:rsidRPr="00F936F8">
              <w:rPr>
                <w:rFonts w:ascii="Arial" w:eastAsia="Arial" w:hAnsi="Arial" w:cs="Arial"/>
                <w:color w:val="00B0F0"/>
              </w:rPr>
              <w:t>Specific written protocols for the quarantine or prevention of release of chytridiomycosis and potentially other biological agents must be available for inspection where amphibians are maintained.</w:t>
            </w:r>
          </w:p>
          <w:p w14:paraId="7FCAB598" w14:textId="77777777" w:rsidR="00F936F8" w:rsidRPr="00F936F8" w:rsidRDefault="00F936F8" w:rsidP="00F936F8">
            <w:pPr>
              <w:rPr>
                <w:rFonts w:ascii="Arial" w:eastAsia="Arial" w:hAnsi="Arial" w:cs="Arial"/>
                <w:color w:val="00B0F0"/>
              </w:rPr>
            </w:pPr>
          </w:p>
          <w:p w14:paraId="1EA59815" w14:textId="77777777" w:rsidR="00F936F8" w:rsidRPr="00F936F8" w:rsidRDefault="00F936F8" w:rsidP="00310E43">
            <w:pPr>
              <w:pStyle w:val="ListParagraph"/>
              <w:numPr>
                <w:ilvl w:val="0"/>
                <w:numId w:val="4"/>
              </w:numPr>
              <w:rPr>
                <w:rFonts w:ascii="Arial" w:eastAsia="Arial" w:hAnsi="Arial" w:cs="Arial"/>
                <w:color w:val="00B0F0"/>
              </w:rPr>
            </w:pPr>
            <w:r w:rsidRPr="00F936F8">
              <w:rPr>
                <w:rFonts w:ascii="Arial" w:eastAsia="Arial" w:hAnsi="Arial" w:cs="Arial"/>
                <w:color w:val="00B0F0"/>
              </w:rPr>
              <w:t xml:space="preserve">For thermostatically stable </w:t>
            </w:r>
            <w:proofErr w:type="spellStart"/>
            <w:r w:rsidRPr="00F936F8">
              <w:rPr>
                <w:rFonts w:ascii="Arial" w:eastAsia="Arial" w:hAnsi="Arial" w:cs="Arial"/>
                <w:color w:val="00B0F0"/>
              </w:rPr>
              <w:t>vivaria</w:t>
            </w:r>
            <w:proofErr w:type="spellEnd"/>
            <w:r w:rsidRPr="00F936F8">
              <w:rPr>
                <w:rFonts w:ascii="Arial" w:eastAsia="Arial" w:hAnsi="Arial" w:cs="Arial"/>
                <w:color w:val="00B0F0"/>
              </w:rPr>
              <w:t>, temperature assessment must be increased to 3 times weekly to document maximum and minimum temperatures.</w:t>
            </w:r>
          </w:p>
          <w:p w14:paraId="51C82DE0" w14:textId="77777777" w:rsidR="00F936F8" w:rsidRPr="00F936F8" w:rsidRDefault="00F936F8" w:rsidP="00F936F8">
            <w:pPr>
              <w:rPr>
                <w:rFonts w:ascii="Arial" w:eastAsia="Arial" w:hAnsi="Arial" w:cs="Arial"/>
                <w:color w:val="00B0F0"/>
              </w:rPr>
            </w:pPr>
          </w:p>
          <w:p w14:paraId="0794D8D3" w14:textId="77777777" w:rsidR="00F936F8" w:rsidRPr="00F936F8" w:rsidRDefault="00F936F8" w:rsidP="00310E43">
            <w:pPr>
              <w:pStyle w:val="ListParagraph"/>
              <w:numPr>
                <w:ilvl w:val="0"/>
                <w:numId w:val="4"/>
              </w:numPr>
              <w:rPr>
                <w:rFonts w:ascii="Arial" w:eastAsia="Arial" w:hAnsi="Arial" w:cs="Arial"/>
                <w:color w:val="00B0F0"/>
              </w:rPr>
            </w:pPr>
            <w:r w:rsidRPr="00F936F8">
              <w:rPr>
                <w:rFonts w:ascii="Arial" w:eastAsia="Arial" w:hAnsi="Arial" w:cs="Arial"/>
                <w:color w:val="00B0F0"/>
              </w:rPr>
              <w:t>Where applicable, a minimum of 2 hides or sheltered areas must be provided and located in different areas of the thermogradient.</w:t>
            </w:r>
          </w:p>
          <w:p w14:paraId="744EC016" w14:textId="77777777" w:rsidR="00F936F8" w:rsidRPr="00F936F8" w:rsidRDefault="00F936F8" w:rsidP="00F936F8">
            <w:pPr>
              <w:rPr>
                <w:rFonts w:ascii="Arial" w:eastAsia="Arial" w:hAnsi="Arial" w:cs="Arial"/>
              </w:rPr>
            </w:pPr>
          </w:p>
          <w:p w14:paraId="0C2BF6FE" w14:textId="043C0F8D" w:rsidR="00F936F8" w:rsidRDefault="00F936F8" w:rsidP="00F936F8">
            <w:pPr>
              <w:rPr>
                <w:rFonts w:ascii="Arial" w:eastAsia="Arial" w:hAnsi="Arial" w:cs="Arial"/>
                <w:b/>
                <w:bCs/>
              </w:rPr>
            </w:pPr>
            <w:r w:rsidRPr="00F936F8">
              <w:rPr>
                <w:rFonts w:ascii="Arial" w:eastAsia="Arial" w:hAnsi="Arial" w:cs="Arial"/>
                <w:b/>
                <w:bCs/>
              </w:rPr>
              <w:t>Optional higher standards for providing a suitable environment for reptiles and amphibians</w:t>
            </w:r>
          </w:p>
          <w:p w14:paraId="0F2D3C3D" w14:textId="77777777" w:rsidR="00F936F8" w:rsidRPr="00F936F8" w:rsidRDefault="00F936F8" w:rsidP="00F936F8">
            <w:pPr>
              <w:rPr>
                <w:rFonts w:ascii="Arial" w:eastAsia="Arial" w:hAnsi="Arial" w:cs="Arial"/>
                <w:b/>
                <w:bCs/>
              </w:rPr>
            </w:pPr>
          </w:p>
          <w:p w14:paraId="0DAF3070" w14:textId="77777777" w:rsidR="00F936F8" w:rsidRPr="00F936F8" w:rsidRDefault="00F936F8" w:rsidP="00310E43">
            <w:pPr>
              <w:pStyle w:val="ListParagraph"/>
              <w:numPr>
                <w:ilvl w:val="0"/>
                <w:numId w:val="5"/>
              </w:numPr>
              <w:rPr>
                <w:rFonts w:ascii="Arial" w:eastAsia="Arial" w:hAnsi="Arial" w:cs="Arial"/>
                <w:color w:val="FF0000"/>
              </w:rPr>
            </w:pPr>
            <w:r w:rsidRPr="00F936F8">
              <w:rPr>
                <w:rFonts w:ascii="Arial" w:eastAsia="Arial" w:hAnsi="Arial" w:cs="Arial"/>
                <w:color w:val="FF0000"/>
              </w:rPr>
              <w:t xml:space="preserve">Large established or permanent reptilian </w:t>
            </w:r>
            <w:proofErr w:type="spellStart"/>
            <w:r w:rsidRPr="00F936F8">
              <w:rPr>
                <w:rFonts w:ascii="Arial" w:eastAsia="Arial" w:hAnsi="Arial" w:cs="Arial"/>
                <w:color w:val="FF0000"/>
              </w:rPr>
              <w:t>vivaria</w:t>
            </w:r>
            <w:proofErr w:type="spellEnd"/>
            <w:r w:rsidRPr="00F936F8">
              <w:rPr>
                <w:rFonts w:ascii="Arial" w:eastAsia="Arial" w:hAnsi="Arial" w:cs="Arial"/>
                <w:color w:val="FF0000"/>
              </w:rPr>
              <w:t xml:space="preserve"> with water features must have water filtration systems to ensure hygiene is maintained.</w:t>
            </w:r>
          </w:p>
          <w:p w14:paraId="14E1FB14" w14:textId="77777777" w:rsidR="00F936F8" w:rsidRPr="00F936F8" w:rsidRDefault="00F936F8" w:rsidP="00F936F8">
            <w:pPr>
              <w:rPr>
                <w:rFonts w:ascii="Arial" w:eastAsia="Arial" w:hAnsi="Arial" w:cs="Arial"/>
                <w:color w:val="FF0000"/>
              </w:rPr>
            </w:pPr>
          </w:p>
          <w:p w14:paraId="3C69DF32" w14:textId="77777777" w:rsidR="00F936F8" w:rsidRPr="00F936F8" w:rsidRDefault="00F936F8" w:rsidP="00310E43">
            <w:pPr>
              <w:pStyle w:val="ListParagraph"/>
              <w:numPr>
                <w:ilvl w:val="0"/>
                <w:numId w:val="5"/>
              </w:numPr>
              <w:rPr>
                <w:rFonts w:ascii="Arial" w:eastAsia="Arial" w:hAnsi="Arial" w:cs="Arial"/>
                <w:color w:val="FF0000"/>
              </w:rPr>
            </w:pPr>
            <w:r w:rsidRPr="00F936F8">
              <w:rPr>
                <w:rFonts w:ascii="Arial" w:eastAsia="Arial" w:hAnsi="Arial" w:cs="Arial"/>
                <w:color w:val="FF0000"/>
              </w:rPr>
              <w:t>For species that require brumation, designated facilities must be available and a related policy regarding temperature and other husbandry requirements available for inspection.</w:t>
            </w:r>
          </w:p>
          <w:p w14:paraId="44A44C18" w14:textId="77777777" w:rsidR="00F936F8" w:rsidRPr="00F936F8" w:rsidRDefault="00F936F8" w:rsidP="00F936F8">
            <w:pPr>
              <w:rPr>
                <w:rFonts w:ascii="Arial" w:eastAsia="Arial" w:hAnsi="Arial" w:cs="Arial"/>
                <w:color w:val="FF0000"/>
              </w:rPr>
            </w:pPr>
          </w:p>
          <w:p w14:paraId="6E0800C5" w14:textId="77777777" w:rsidR="00F936F8" w:rsidRPr="00F936F8" w:rsidRDefault="00F936F8" w:rsidP="00310E43">
            <w:pPr>
              <w:pStyle w:val="ListParagraph"/>
              <w:numPr>
                <w:ilvl w:val="0"/>
                <w:numId w:val="5"/>
              </w:numPr>
              <w:rPr>
                <w:rFonts w:ascii="Arial" w:eastAsia="Arial" w:hAnsi="Arial" w:cs="Arial"/>
                <w:color w:val="FF0000"/>
              </w:rPr>
            </w:pPr>
            <w:r w:rsidRPr="00F936F8">
              <w:rPr>
                <w:rFonts w:ascii="Arial" w:eastAsia="Arial" w:hAnsi="Arial" w:cs="Arial"/>
                <w:color w:val="FF0000"/>
              </w:rPr>
              <w:t>Suitable thermogradient, humidity and UVB index (where applicable) for the species must be displayed on each vivarium.</w:t>
            </w:r>
          </w:p>
          <w:p w14:paraId="44126D6B" w14:textId="77777777" w:rsidR="00F936F8" w:rsidRPr="00F936F8" w:rsidRDefault="00F936F8" w:rsidP="00F936F8">
            <w:pPr>
              <w:rPr>
                <w:rFonts w:ascii="Arial" w:eastAsia="Arial" w:hAnsi="Arial" w:cs="Arial"/>
                <w:color w:val="FF0000"/>
              </w:rPr>
            </w:pPr>
          </w:p>
          <w:p w14:paraId="65D25376" w14:textId="77777777" w:rsidR="00F936F8" w:rsidRPr="002F3212" w:rsidRDefault="00F936F8" w:rsidP="00310E43">
            <w:pPr>
              <w:pStyle w:val="ListParagraph"/>
              <w:numPr>
                <w:ilvl w:val="0"/>
                <w:numId w:val="5"/>
              </w:numPr>
              <w:rPr>
                <w:rFonts w:ascii="Arial" w:eastAsia="Arial" w:hAnsi="Arial" w:cs="Arial"/>
              </w:rPr>
            </w:pPr>
            <w:r w:rsidRPr="00F936F8">
              <w:rPr>
                <w:rFonts w:ascii="Arial" w:eastAsia="Arial" w:hAnsi="Arial" w:cs="Arial"/>
                <w:color w:val="FF0000"/>
              </w:rPr>
              <w:t xml:space="preserve">Sizing of </w:t>
            </w:r>
            <w:proofErr w:type="spellStart"/>
            <w:r w:rsidRPr="00F936F8">
              <w:rPr>
                <w:rFonts w:ascii="Arial" w:eastAsia="Arial" w:hAnsi="Arial" w:cs="Arial"/>
                <w:color w:val="FF0000"/>
              </w:rPr>
              <w:t>vivaria</w:t>
            </w:r>
            <w:proofErr w:type="spellEnd"/>
            <w:r w:rsidRPr="00F936F8">
              <w:rPr>
                <w:rFonts w:ascii="Arial" w:eastAsia="Arial" w:hAnsi="Arial" w:cs="Arial"/>
                <w:color w:val="FF0000"/>
              </w:rPr>
              <w:t xml:space="preserve"> and associated environmental parameters must meet or exceed those outlined in the higher standards.</w:t>
            </w:r>
          </w:p>
          <w:p w14:paraId="50D8CE93" w14:textId="310057BD" w:rsidR="002F3212" w:rsidRDefault="002F3212" w:rsidP="002F3212">
            <w:pPr>
              <w:pStyle w:val="ListParagraph"/>
              <w:rPr>
                <w:rFonts w:ascii="Arial" w:eastAsia="Arial" w:hAnsi="Arial" w:cs="Arial"/>
              </w:rPr>
            </w:pPr>
          </w:p>
          <w:p w14:paraId="7532C04E" w14:textId="37085797" w:rsidR="005271A9" w:rsidRDefault="005271A9" w:rsidP="002F3212">
            <w:pPr>
              <w:pStyle w:val="ListParagraph"/>
              <w:rPr>
                <w:rFonts w:ascii="Arial" w:eastAsia="Arial" w:hAnsi="Arial" w:cs="Arial"/>
              </w:rPr>
            </w:pPr>
          </w:p>
          <w:p w14:paraId="5614FB05" w14:textId="01B196E6" w:rsidR="005271A9" w:rsidRPr="005271A9" w:rsidRDefault="005271A9" w:rsidP="002F3212">
            <w:pPr>
              <w:pStyle w:val="ListParagraph"/>
              <w:rPr>
                <w:rFonts w:ascii="Arial" w:eastAsia="Arial" w:hAnsi="Arial" w:cs="Arial"/>
                <w:b/>
                <w:bCs/>
              </w:rPr>
            </w:pPr>
            <w:r w:rsidRPr="005271A9">
              <w:rPr>
                <w:rFonts w:ascii="Arial" w:eastAsia="Arial" w:hAnsi="Arial" w:cs="Arial"/>
                <w:b/>
                <w:bCs/>
              </w:rPr>
              <w:t>Minimum enclosure sizes for reptiles and amphibians - higher standards</w:t>
            </w:r>
          </w:p>
          <w:p w14:paraId="4D49BE8E" w14:textId="21202FF8" w:rsidR="005271A9" w:rsidRDefault="005271A9" w:rsidP="002F3212">
            <w:pPr>
              <w:pStyle w:val="ListParagraph"/>
              <w:rPr>
                <w:rFonts w:ascii="Arial" w:eastAsia="Arial" w:hAnsi="Arial" w:cs="Arial"/>
              </w:rPr>
            </w:pPr>
          </w:p>
          <w:p w14:paraId="6ADD0386" w14:textId="3BDD21FE" w:rsidR="005271A9" w:rsidRDefault="005271A9" w:rsidP="002F3212">
            <w:pPr>
              <w:pStyle w:val="ListParagraph"/>
              <w:rPr>
                <w:rFonts w:ascii="Arial" w:eastAsia="Arial" w:hAnsi="Arial" w:cs="Arial"/>
              </w:rPr>
            </w:pPr>
          </w:p>
          <w:p w14:paraId="2D6DDFEC" w14:textId="77777777" w:rsidR="005271A9" w:rsidRPr="002F3212" w:rsidRDefault="005271A9" w:rsidP="002F3212">
            <w:pPr>
              <w:pStyle w:val="ListParagraph"/>
              <w:rPr>
                <w:rFonts w:ascii="Arial" w:eastAsia="Arial" w:hAnsi="Arial" w:cs="Arial"/>
              </w:rPr>
            </w:pPr>
          </w:p>
          <w:p w14:paraId="56F8BB7C" w14:textId="77777777" w:rsidR="002F3212" w:rsidRDefault="002F3212" w:rsidP="002F3212">
            <w:pPr>
              <w:rPr>
                <w:rFonts w:ascii="Arial" w:eastAsia="Arial" w:hAnsi="Arial" w:cs="Arial"/>
              </w:rPr>
            </w:pPr>
            <w:r w:rsidRPr="002F3212">
              <w:rPr>
                <w:rFonts w:ascii="Arial" w:eastAsia="Arial" w:hAnsi="Arial" w:cs="Arial"/>
              </w:rPr>
              <w:lastRenderedPageBreak/>
              <w:drawing>
                <wp:inline distT="0" distB="0" distL="0" distR="0" wp14:anchorId="5E03F832" wp14:editId="62D871D5">
                  <wp:extent cx="5416062" cy="5999632"/>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27977" cy="6012831"/>
                          </a:xfrm>
                          <a:prstGeom prst="rect">
                            <a:avLst/>
                          </a:prstGeom>
                        </pic:spPr>
                      </pic:pic>
                    </a:graphicData>
                  </a:graphic>
                </wp:inline>
              </w:drawing>
            </w:r>
          </w:p>
          <w:p w14:paraId="0D5F4D7C" w14:textId="77777777" w:rsidR="00A21D56" w:rsidRDefault="00A21D56" w:rsidP="00A21D56">
            <w:pPr>
              <w:rPr>
                <w:rFonts w:ascii="Arial" w:eastAsia="Arial" w:hAnsi="Arial" w:cs="Arial"/>
              </w:rPr>
            </w:pPr>
          </w:p>
          <w:p w14:paraId="5943B574" w14:textId="7823B839" w:rsidR="00A21D56" w:rsidRPr="00A21D56" w:rsidRDefault="00A21D56" w:rsidP="00A21D56">
            <w:pPr>
              <w:rPr>
                <w:rFonts w:ascii="Arial" w:eastAsia="Arial" w:hAnsi="Arial" w:cs="Arial"/>
              </w:rPr>
            </w:pPr>
            <w:r w:rsidRPr="00A21D56">
              <w:rPr>
                <w:rFonts w:ascii="Arial" w:eastAsia="Arial" w:hAnsi="Arial" w:cs="Arial"/>
              </w:rPr>
              <w:t xml:space="preserve">Arboreal species require more height than terrestrial species and </w:t>
            </w:r>
            <w:proofErr w:type="gramStart"/>
            <w:r w:rsidRPr="00A21D56">
              <w:rPr>
                <w:rFonts w:ascii="Arial" w:eastAsia="Arial" w:hAnsi="Arial" w:cs="Arial"/>
              </w:rPr>
              <w:t>sizes, and</w:t>
            </w:r>
            <w:proofErr w:type="gramEnd"/>
            <w:r w:rsidRPr="00A21D56">
              <w:rPr>
                <w:rFonts w:ascii="Arial" w:eastAsia="Arial" w:hAnsi="Arial" w:cs="Arial"/>
              </w:rPr>
              <w:t xml:space="preserve"> must be adjusted accordingly.</w:t>
            </w:r>
          </w:p>
          <w:p w14:paraId="1595120A" w14:textId="77777777" w:rsidR="00A21D56" w:rsidRPr="00A21D56" w:rsidRDefault="00A21D56" w:rsidP="00A21D56">
            <w:pPr>
              <w:rPr>
                <w:rFonts w:ascii="Arial" w:eastAsia="Arial" w:hAnsi="Arial" w:cs="Arial"/>
              </w:rPr>
            </w:pPr>
          </w:p>
          <w:p w14:paraId="67EECDF4" w14:textId="77777777" w:rsidR="005271A9" w:rsidRDefault="00A21D56" w:rsidP="00A21D56">
            <w:pPr>
              <w:rPr>
                <w:rFonts w:ascii="Arial" w:eastAsia="Arial" w:hAnsi="Arial" w:cs="Arial"/>
              </w:rPr>
            </w:pPr>
            <w:r w:rsidRPr="00A21D56">
              <w:rPr>
                <w:rFonts w:ascii="Arial" w:eastAsia="Arial" w:hAnsi="Arial" w:cs="Arial"/>
              </w:rPr>
              <w:t>Vivarium height for arboreal species must increase to the length outlined above. The length of the vivarium can be reduced by one third.</w:t>
            </w:r>
          </w:p>
          <w:p w14:paraId="5E55502A" w14:textId="1C2C3B62" w:rsidR="00A21D56" w:rsidRPr="002F3212" w:rsidRDefault="00A21D56" w:rsidP="00A21D56">
            <w:pPr>
              <w:rPr>
                <w:rFonts w:ascii="Arial" w:eastAsia="Arial" w:hAnsi="Arial" w:cs="Arial"/>
              </w:rPr>
            </w:pPr>
          </w:p>
        </w:tc>
      </w:tr>
      <w:bookmarkEnd w:id="0"/>
      <w:tr w:rsidR="00567AF2" w:rsidRPr="00271B99" w14:paraId="2613BE05" w14:textId="77777777" w:rsidTr="00072C87">
        <w:tc>
          <w:tcPr>
            <w:tcW w:w="10348" w:type="dxa"/>
          </w:tcPr>
          <w:p w14:paraId="24952152" w14:textId="77777777" w:rsidR="00567AF2" w:rsidRDefault="00567AF2" w:rsidP="00567AF2">
            <w:pPr>
              <w:rPr>
                <w:rFonts w:ascii="Arial" w:eastAsia="Arial" w:hAnsi="Arial" w:cs="Arial"/>
              </w:rPr>
            </w:pPr>
            <w:r>
              <w:rPr>
                <w:rFonts w:ascii="Arial" w:eastAsia="Arial" w:hAnsi="Arial" w:cs="Arial"/>
              </w:rPr>
              <w:lastRenderedPageBreak/>
              <w:t>How do you meet this standard?</w:t>
            </w:r>
          </w:p>
          <w:p w14:paraId="082C0F06" w14:textId="77777777" w:rsidR="00567AF2" w:rsidRDefault="00567AF2" w:rsidP="00567AF2">
            <w:pPr>
              <w:rPr>
                <w:rFonts w:ascii="Arial" w:eastAsia="Arial" w:hAnsi="Arial" w:cs="Arial"/>
              </w:rPr>
            </w:pPr>
          </w:p>
          <w:p w14:paraId="1D49108E" w14:textId="77777777" w:rsidR="00567AF2" w:rsidRDefault="00567AF2" w:rsidP="00567AF2">
            <w:pPr>
              <w:rPr>
                <w:rFonts w:ascii="Arial" w:eastAsia="Arial" w:hAnsi="Arial" w:cs="Arial"/>
              </w:rPr>
            </w:pPr>
          </w:p>
          <w:p w14:paraId="170CD3FB" w14:textId="77777777" w:rsidR="00567AF2" w:rsidRDefault="00567AF2" w:rsidP="00567AF2">
            <w:pPr>
              <w:rPr>
                <w:rFonts w:ascii="Arial" w:eastAsia="Arial" w:hAnsi="Arial" w:cs="Arial"/>
              </w:rPr>
            </w:pPr>
          </w:p>
          <w:p w14:paraId="10AF09B2" w14:textId="77777777" w:rsidR="00567AF2" w:rsidRPr="00271B99" w:rsidRDefault="00567AF2" w:rsidP="00567AF2">
            <w:pPr>
              <w:rPr>
                <w:rFonts w:ascii="Arial" w:eastAsia="Arial" w:hAnsi="Arial" w:cs="Arial"/>
              </w:rPr>
            </w:pPr>
          </w:p>
        </w:tc>
      </w:tr>
      <w:tr w:rsidR="00567AF2" w:rsidRPr="00271B99" w14:paraId="7488A781" w14:textId="77777777" w:rsidTr="00072C87">
        <w:tc>
          <w:tcPr>
            <w:tcW w:w="10348" w:type="dxa"/>
          </w:tcPr>
          <w:p w14:paraId="30082DCC" w14:textId="77777777" w:rsidR="00567AF2" w:rsidRDefault="00567AF2" w:rsidP="00567AF2">
            <w:pPr>
              <w:rPr>
                <w:rFonts w:ascii="Arial" w:eastAsia="Arial" w:hAnsi="Arial" w:cs="Arial"/>
              </w:rPr>
            </w:pPr>
            <w:r>
              <w:rPr>
                <w:rFonts w:ascii="Arial" w:eastAsia="Arial" w:hAnsi="Arial" w:cs="Arial"/>
              </w:rPr>
              <w:t>Inspectors comments –</w:t>
            </w:r>
          </w:p>
          <w:p w14:paraId="44D1C94B" w14:textId="77777777" w:rsidR="00567AF2" w:rsidRDefault="00567AF2" w:rsidP="00567AF2">
            <w:pPr>
              <w:rPr>
                <w:rFonts w:ascii="Arial" w:eastAsia="Arial" w:hAnsi="Arial" w:cs="Arial"/>
              </w:rPr>
            </w:pPr>
          </w:p>
          <w:p w14:paraId="3F242873" w14:textId="77777777" w:rsidR="00567AF2" w:rsidRDefault="00567AF2" w:rsidP="00567AF2">
            <w:pPr>
              <w:rPr>
                <w:rFonts w:ascii="Arial" w:eastAsia="Arial" w:hAnsi="Arial" w:cs="Arial"/>
              </w:rPr>
            </w:pPr>
          </w:p>
          <w:p w14:paraId="69309453" w14:textId="77777777" w:rsidR="00567AF2" w:rsidRDefault="00567AF2" w:rsidP="00567AF2">
            <w:pPr>
              <w:rPr>
                <w:rFonts w:ascii="Arial" w:eastAsia="Arial" w:hAnsi="Arial" w:cs="Arial"/>
              </w:rPr>
            </w:pPr>
          </w:p>
          <w:p w14:paraId="51E90C45" w14:textId="77777777" w:rsidR="00567AF2" w:rsidRPr="00271B99" w:rsidRDefault="00567AF2" w:rsidP="00567AF2">
            <w:pPr>
              <w:rPr>
                <w:rFonts w:ascii="Arial" w:eastAsia="Arial" w:hAnsi="Arial" w:cs="Arial"/>
              </w:rPr>
            </w:pPr>
          </w:p>
        </w:tc>
      </w:tr>
      <w:tr w:rsidR="00567AF2" w:rsidRPr="009D0927" w14:paraId="1F99470F" w14:textId="77777777" w:rsidTr="00A85D5F">
        <w:tc>
          <w:tcPr>
            <w:tcW w:w="10348" w:type="dxa"/>
            <w:shd w:val="clear" w:color="auto" w:fill="E7E6E6" w:themeFill="background2"/>
          </w:tcPr>
          <w:p w14:paraId="5337D2A8" w14:textId="517969E7" w:rsidR="00567AF2" w:rsidRPr="009D0927" w:rsidRDefault="00D52C95" w:rsidP="00567AF2">
            <w:pPr>
              <w:rPr>
                <w:rFonts w:ascii="Arial" w:eastAsia="Arial" w:hAnsi="Arial" w:cs="Arial"/>
                <w:b/>
                <w:bCs/>
              </w:rPr>
            </w:pPr>
            <w:r>
              <w:rPr>
                <w:rFonts w:ascii="Arial" w:eastAsia="Arial" w:hAnsi="Arial" w:cs="Arial"/>
                <w:b/>
                <w:bCs/>
              </w:rPr>
              <w:lastRenderedPageBreak/>
              <w:t>6</w:t>
            </w:r>
            <w:r w:rsidR="00844884" w:rsidRPr="00844884">
              <w:rPr>
                <w:rFonts w:ascii="Arial" w:eastAsia="Arial" w:hAnsi="Arial" w:cs="Arial"/>
                <w:b/>
                <w:bCs/>
              </w:rPr>
              <w:t>.0 Suitabl</w:t>
            </w:r>
            <w:r>
              <w:rPr>
                <w:rFonts w:ascii="Arial" w:eastAsia="Arial" w:hAnsi="Arial" w:cs="Arial"/>
                <w:b/>
                <w:bCs/>
              </w:rPr>
              <w:t xml:space="preserve">e diet for </w:t>
            </w:r>
            <w:r w:rsidR="00CB66B9">
              <w:rPr>
                <w:rFonts w:ascii="Arial" w:eastAsia="Arial" w:hAnsi="Arial" w:cs="Arial"/>
                <w:b/>
                <w:bCs/>
              </w:rPr>
              <w:t>reptiles and amphibians</w:t>
            </w:r>
          </w:p>
        </w:tc>
      </w:tr>
      <w:tr w:rsidR="00567AF2" w:rsidRPr="00EE01F5" w14:paraId="19427F4A" w14:textId="77777777" w:rsidTr="00A85D5F">
        <w:tc>
          <w:tcPr>
            <w:tcW w:w="10348" w:type="dxa"/>
            <w:shd w:val="clear" w:color="auto" w:fill="E7E6E6" w:themeFill="background2"/>
          </w:tcPr>
          <w:p w14:paraId="0077EB9C" w14:textId="77777777" w:rsidR="00CE0FC1" w:rsidRDefault="00CE0FC1" w:rsidP="00CE0FC1">
            <w:pPr>
              <w:rPr>
                <w:rFonts w:ascii="Arial" w:eastAsia="Arial" w:hAnsi="Arial" w:cs="Arial"/>
              </w:rPr>
            </w:pPr>
          </w:p>
          <w:p w14:paraId="782760DC" w14:textId="13966EA8" w:rsidR="00CE0FC1" w:rsidRDefault="00CE0FC1" w:rsidP="00CE0FC1">
            <w:pPr>
              <w:rPr>
                <w:rFonts w:ascii="Arial" w:eastAsia="Arial" w:hAnsi="Arial" w:cs="Arial"/>
                <w:b/>
                <w:bCs/>
              </w:rPr>
            </w:pPr>
            <w:r w:rsidRPr="00CE0FC1">
              <w:rPr>
                <w:rFonts w:ascii="Arial" w:eastAsia="Arial" w:hAnsi="Arial" w:cs="Arial"/>
                <w:b/>
                <w:bCs/>
              </w:rPr>
              <w:t>Diet for reptiles and amphibians</w:t>
            </w:r>
          </w:p>
          <w:p w14:paraId="0D1FD23E" w14:textId="77777777" w:rsidR="00CE0FC1" w:rsidRPr="00CE0FC1" w:rsidRDefault="00CE0FC1" w:rsidP="00CE0FC1">
            <w:pPr>
              <w:rPr>
                <w:rFonts w:ascii="Arial" w:eastAsia="Arial" w:hAnsi="Arial" w:cs="Arial"/>
                <w:b/>
                <w:bCs/>
              </w:rPr>
            </w:pPr>
          </w:p>
          <w:p w14:paraId="19BBC432" w14:textId="77777777" w:rsidR="00CE0FC1" w:rsidRPr="00CE0FC1" w:rsidRDefault="00CE0FC1" w:rsidP="00CE0FC1">
            <w:pPr>
              <w:rPr>
                <w:rFonts w:ascii="Arial" w:eastAsia="Arial" w:hAnsi="Arial" w:cs="Arial"/>
              </w:rPr>
            </w:pPr>
            <w:r w:rsidRPr="00CE0FC1">
              <w:rPr>
                <w:rFonts w:ascii="Arial" w:eastAsia="Arial" w:hAnsi="Arial" w:cs="Arial"/>
              </w:rPr>
              <w:t xml:space="preserve">Live invertebrates must be gut loaded or dusted with a suitable vitamin or mineral mix used according to the manufacturer’s instructions and </w:t>
            </w:r>
            <w:proofErr w:type="gramStart"/>
            <w:r w:rsidRPr="00CE0FC1">
              <w:rPr>
                <w:rFonts w:ascii="Arial" w:eastAsia="Arial" w:hAnsi="Arial" w:cs="Arial"/>
              </w:rPr>
              <w:t>with regard to</w:t>
            </w:r>
            <w:proofErr w:type="gramEnd"/>
            <w:r w:rsidRPr="00CE0FC1">
              <w:rPr>
                <w:rFonts w:ascii="Arial" w:eastAsia="Arial" w:hAnsi="Arial" w:cs="Arial"/>
              </w:rPr>
              <w:t xml:space="preserve"> the specific needs of the animal.</w:t>
            </w:r>
          </w:p>
          <w:p w14:paraId="536277C6" w14:textId="77777777" w:rsidR="00CE0FC1" w:rsidRPr="00CE0FC1" w:rsidRDefault="00CE0FC1" w:rsidP="00CE0FC1">
            <w:pPr>
              <w:rPr>
                <w:rFonts w:ascii="Arial" w:eastAsia="Arial" w:hAnsi="Arial" w:cs="Arial"/>
              </w:rPr>
            </w:pPr>
          </w:p>
          <w:p w14:paraId="0399B6F5" w14:textId="18D13DC6" w:rsidR="00CE0FC1" w:rsidRDefault="00CE0FC1" w:rsidP="00CE0FC1">
            <w:pPr>
              <w:rPr>
                <w:rFonts w:ascii="Arial" w:eastAsia="Arial" w:hAnsi="Arial" w:cs="Arial"/>
                <w:b/>
                <w:bCs/>
              </w:rPr>
            </w:pPr>
            <w:r w:rsidRPr="00CE0FC1">
              <w:rPr>
                <w:rFonts w:ascii="Arial" w:eastAsia="Arial" w:hAnsi="Arial" w:cs="Arial"/>
                <w:b/>
                <w:bCs/>
              </w:rPr>
              <w:t>Feeding reptiles and amphibians</w:t>
            </w:r>
          </w:p>
          <w:p w14:paraId="2E3B9B54" w14:textId="77777777" w:rsidR="00CE0FC1" w:rsidRPr="00CE0FC1" w:rsidRDefault="00CE0FC1" w:rsidP="00CE0FC1">
            <w:pPr>
              <w:rPr>
                <w:rFonts w:ascii="Arial" w:eastAsia="Arial" w:hAnsi="Arial" w:cs="Arial"/>
                <w:b/>
                <w:bCs/>
              </w:rPr>
            </w:pPr>
          </w:p>
          <w:p w14:paraId="3B0C882E" w14:textId="77777777" w:rsidR="00CE0FC1" w:rsidRPr="00CE0FC1" w:rsidRDefault="00CE0FC1" w:rsidP="00CE0FC1">
            <w:pPr>
              <w:rPr>
                <w:rFonts w:ascii="Arial" w:eastAsia="Arial" w:hAnsi="Arial" w:cs="Arial"/>
              </w:rPr>
            </w:pPr>
            <w:r w:rsidRPr="00CE0FC1">
              <w:rPr>
                <w:rFonts w:ascii="Arial" w:eastAsia="Arial" w:hAnsi="Arial" w:cs="Arial"/>
              </w:rPr>
              <w:t>Licence holders must maintain written records of feeding for all snakes, including hatchlings, which must be made available to buyers and inspectors.</w:t>
            </w:r>
          </w:p>
          <w:p w14:paraId="6AD128DF" w14:textId="77777777" w:rsidR="00CE0FC1" w:rsidRPr="00CE0FC1" w:rsidRDefault="00CE0FC1" w:rsidP="00CE0FC1">
            <w:pPr>
              <w:rPr>
                <w:rFonts w:ascii="Arial" w:eastAsia="Arial" w:hAnsi="Arial" w:cs="Arial"/>
              </w:rPr>
            </w:pPr>
          </w:p>
          <w:p w14:paraId="7519DCE2" w14:textId="77777777" w:rsidR="00CE0FC1" w:rsidRPr="00CE0FC1" w:rsidRDefault="00CE0FC1" w:rsidP="00CE0FC1">
            <w:pPr>
              <w:rPr>
                <w:rFonts w:ascii="Arial" w:eastAsia="Arial" w:hAnsi="Arial" w:cs="Arial"/>
              </w:rPr>
            </w:pPr>
            <w:r w:rsidRPr="00CE0FC1">
              <w:rPr>
                <w:rFonts w:ascii="Arial" w:eastAsia="Arial" w:hAnsi="Arial" w:cs="Arial"/>
              </w:rPr>
              <w:t xml:space="preserve">In situations where a specific reptile species is known to </w:t>
            </w:r>
            <w:proofErr w:type="gramStart"/>
            <w:r w:rsidRPr="00CE0FC1">
              <w:rPr>
                <w:rFonts w:ascii="Arial" w:eastAsia="Arial" w:hAnsi="Arial" w:cs="Arial"/>
              </w:rPr>
              <w:t>prefer to have</w:t>
            </w:r>
            <w:proofErr w:type="gramEnd"/>
            <w:r w:rsidRPr="00CE0FC1">
              <w:rPr>
                <w:rFonts w:ascii="Arial" w:eastAsia="Arial" w:hAnsi="Arial" w:cs="Arial"/>
              </w:rPr>
              <w:t xml:space="preserve"> food left in for 24 hours, this practice is considered acceptable but must be reflected in the individual species’ care sheet.</w:t>
            </w:r>
          </w:p>
          <w:p w14:paraId="7C3BBD43" w14:textId="77777777" w:rsidR="00CE0FC1" w:rsidRPr="00CE0FC1" w:rsidRDefault="00CE0FC1" w:rsidP="00CE0FC1">
            <w:pPr>
              <w:rPr>
                <w:rFonts w:ascii="Arial" w:eastAsia="Arial" w:hAnsi="Arial" w:cs="Arial"/>
              </w:rPr>
            </w:pPr>
          </w:p>
          <w:p w14:paraId="1AD8BA97" w14:textId="5D738057" w:rsidR="00CE0FC1" w:rsidRDefault="00CE0FC1" w:rsidP="00CE0FC1">
            <w:pPr>
              <w:rPr>
                <w:rFonts w:ascii="Arial" w:eastAsia="Arial" w:hAnsi="Arial" w:cs="Arial"/>
                <w:b/>
                <w:bCs/>
              </w:rPr>
            </w:pPr>
            <w:r w:rsidRPr="00CE0FC1">
              <w:rPr>
                <w:rFonts w:ascii="Arial" w:eastAsia="Arial" w:hAnsi="Arial" w:cs="Arial"/>
                <w:b/>
                <w:bCs/>
              </w:rPr>
              <w:t>Water for reptiles and amphibians</w:t>
            </w:r>
          </w:p>
          <w:p w14:paraId="330F6638" w14:textId="77777777" w:rsidR="00CE0FC1" w:rsidRPr="00CE0FC1" w:rsidRDefault="00CE0FC1" w:rsidP="00CE0FC1">
            <w:pPr>
              <w:rPr>
                <w:rFonts w:ascii="Arial" w:eastAsia="Arial" w:hAnsi="Arial" w:cs="Arial"/>
                <w:b/>
                <w:bCs/>
              </w:rPr>
            </w:pPr>
          </w:p>
          <w:p w14:paraId="077AE117" w14:textId="77777777" w:rsidR="00CE0FC1" w:rsidRPr="00CE0FC1" w:rsidRDefault="00CE0FC1" w:rsidP="00CE0FC1">
            <w:pPr>
              <w:rPr>
                <w:rFonts w:ascii="Arial" w:eastAsia="Arial" w:hAnsi="Arial" w:cs="Arial"/>
              </w:rPr>
            </w:pPr>
            <w:r w:rsidRPr="00CE0FC1">
              <w:rPr>
                <w:rFonts w:ascii="Arial" w:eastAsia="Arial" w:hAnsi="Arial" w:cs="Arial"/>
              </w:rPr>
              <w:t xml:space="preserve">Fresh water </w:t>
            </w:r>
            <w:proofErr w:type="gramStart"/>
            <w:r w:rsidRPr="00CE0FC1">
              <w:rPr>
                <w:rFonts w:ascii="Arial" w:eastAsia="Arial" w:hAnsi="Arial" w:cs="Arial"/>
              </w:rPr>
              <w:t>must be available at all times</w:t>
            </w:r>
            <w:proofErr w:type="gramEnd"/>
            <w:r w:rsidRPr="00CE0FC1">
              <w:rPr>
                <w:rFonts w:ascii="Arial" w:eastAsia="Arial" w:hAnsi="Arial" w:cs="Arial"/>
              </w:rPr>
              <w:t xml:space="preserve"> with the exception of certain desert species, which must be offered water at a frequency suitable to the species.</w:t>
            </w:r>
          </w:p>
          <w:p w14:paraId="1019E59B" w14:textId="77777777" w:rsidR="00CE0FC1" w:rsidRPr="00CE0FC1" w:rsidRDefault="00CE0FC1" w:rsidP="00CE0FC1">
            <w:pPr>
              <w:rPr>
                <w:rFonts w:ascii="Arial" w:eastAsia="Arial" w:hAnsi="Arial" w:cs="Arial"/>
              </w:rPr>
            </w:pPr>
          </w:p>
          <w:p w14:paraId="4C8A3244" w14:textId="77777777" w:rsidR="00CE0FC1" w:rsidRPr="00CE0FC1" w:rsidRDefault="00CE0FC1" w:rsidP="00CE0FC1">
            <w:pPr>
              <w:rPr>
                <w:rFonts w:ascii="Arial" w:eastAsia="Arial" w:hAnsi="Arial" w:cs="Arial"/>
              </w:rPr>
            </w:pPr>
            <w:r w:rsidRPr="00CE0FC1">
              <w:rPr>
                <w:rFonts w:ascii="Arial" w:eastAsia="Arial" w:hAnsi="Arial" w:cs="Arial"/>
              </w:rPr>
              <w:t>As appropriate to species, amphibians and reptiles must be given access to water in a form that allows them to submerge or bathe within.</w:t>
            </w:r>
          </w:p>
          <w:p w14:paraId="6CB73510" w14:textId="77777777" w:rsidR="00CE0FC1" w:rsidRPr="00CE0FC1" w:rsidRDefault="00CE0FC1" w:rsidP="00CE0FC1">
            <w:pPr>
              <w:rPr>
                <w:rFonts w:ascii="Arial" w:eastAsia="Arial" w:hAnsi="Arial" w:cs="Arial"/>
              </w:rPr>
            </w:pPr>
          </w:p>
          <w:p w14:paraId="2FF25454" w14:textId="4B7BA943" w:rsidR="00A03B33" w:rsidRDefault="00CE0FC1" w:rsidP="00CE0FC1">
            <w:pPr>
              <w:rPr>
                <w:rFonts w:ascii="Arial" w:eastAsia="Arial" w:hAnsi="Arial" w:cs="Arial"/>
              </w:rPr>
            </w:pPr>
            <w:r w:rsidRPr="00CE0FC1">
              <w:rPr>
                <w:rFonts w:ascii="Arial" w:eastAsia="Arial" w:hAnsi="Arial" w:cs="Arial"/>
              </w:rPr>
              <w:t>Certain species, such as chameleons and some amphibians, do not often drink from standing water and must be offered water appropriately using an appropriate method, such as a dripper system or sprayer.</w:t>
            </w:r>
          </w:p>
          <w:p w14:paraId="5647BDA0" w14:textId="7DB26964" w:rsidR="00DE0B26" w:rsidRPr="00ED4E71" w:rsidRDefault="00DE0B26" w:rsidP="00D61B71">
            <w:pPr>
              <w:pStyle w:val="ListParagraph"/>
              <w:rPr>
                <w:rFonts w:ascii="Arial" w:eastAsia="Arial" w:hAnsi="Arial" w:cs="Arial"/>
              </w:rPr>
            </w:pPr>
          </w:p>
        </w:tc>
      </w:tr>
      <w:tr w:rsidR="00567AF2" w:rsidRPr="00271B99" w14:paraId="125A9749" w14:textId="77777777" w:rsidTr="00A85D5F">
        <w:tc>
          <w:tcPr>
            <w:tcW w:w="10348" w:type="dxa"/>
          </w:tcPr>
          <w:p w14:paraId="5804D99C" w14:textId="77777777" w:rsidR="00567AF2" w:rsidRDefault="00567AF2" w:rsidP="00567AF2">
            <w:pPr>
              <w:rPr>
                <w:rFonts w:ascii="Arial" w:eastAsia="Arial" w:hAnsi="Arial" w:cs="Arial"/>
              </w:rPr>
            </w:pPr>
            <w:r>
              <w:rPr>
                <w:rFonts w:ascii="Arial" w:eastAsia="Arial" w:hAnsi="Arial" w:cs="Arial"/>
              </w:rPr>
              <w:t>How do you meet this standard?</w:t>
            </w:r>
          </w:p>
          <w:p w14:paraId="4D1D1DAC" w14:textId="77777777" w:rsidR="00567AF2" w:rsidRDefault="00567AF2" w:rsidP="00567AF2">
            <w:pPr>
              <w:rPr>
                <w:rFonts w:ascii="Arial" w:eastAsia="Arial" w:hAnsi="Arial" w:cs="Arial"/>
              </w:rPr>
            </w:pPr>
          </w:p>
          <w:p w14:paraId="71082DD1" w14:textId="77777777" w:rsidR="00567AF2" w:rsidRDefault="00567AF2" w:rsidP="00567AF2">
            <w:pPr>
              <w:rPr>
                <w:rFonts w:ascii="Arial" w:eastAsia="Arial" w:hAnsi="Arial" w:cs="Arial"/>
              </w:rPr>
            </w:pPr>
          </w:p>
          <w:p w14:paraId="61D29F10" w14:textId="77777777" w:rsidR="00567AF2" w:rsidRDefault="00567AF2" w:rsidP="00567AF2">
            <w:pPr>
              <w:rPr>
                <w:rFonts w:ascii="Arial" w:eastAsia="Arial" w:hAnsi="Arial" w:cs="Arial"/>
              </w:rPr>
            </w:pPr>
          </w:p>
          <w:p w14:paraId="50B03127" w14:textId="77777777" w:rsidR="00567AF2" w:rsidRPr="00271B99" w:rsidRDefault="00567AF2" w:rsidP="00567AF2">
            <w:pPr>
              <w:rPr>
                <w:rFonts w:ascii="Arial" w:eastAsia="Arial" w:hAnsi="Arial" w:cs="Arial"/>
              </w:rPr>
            </w:pPr>
          </w:p>
        </w:tc>
      </w:tr>
      <w:tr w:rsidR="00567AF2" w:rsidRPr="00271B99" w14:paraId="582841A2" w14:textId="77777777" w:rsidTr="00A85D5F">
        <w:tc>
          <w:tcPr>
            <w:tcW w:w="10348" w:type="dxa"/>
          </w:tcPr>
          <w:p w14:paraId="0FFC11F1" w14:textId="77777777" w:rsidR="00567AF2" w:rsidRDefault="00567AF2" w:rsidP="00567AF2">
            <w:pPr>
              <w:rPr>
                <w:rFonts w:ascii="Arial" w:eastAsia="Arial" w:hAnsi="Arial" w:cs="Arial"/>
              </w:rPr>
            </w:pPr>
            <w:r>
              <w:rPr>
                <w:rFonts w:ascii="Arial" w:eastAsia="Arial" w:hAnsi="Arial" w:cs="Arial"/>
              </w:rPr>
              <w:t>Inspectors comments –</w:t>
            </w:r>
          </w:p>
          <w:p w14:paraId="54490332" w14:textId="77777777" w:rsidR="00567AF2" w:rsidRDefault="00567AF2" w:rsidP="00567AF2">
            <w:pPr>
              <w:rPr>
                <w:rFonts w:ascii="Arial" w:eastAsia="Arial" w:hAnsi="Arial" w:cs="Arial"/>
              </w:rPr>
            </w:pPr>
          </w:p>
          <w:p w14:paraId="100C7B4B" w14:textId="4344F00C" w:rsidR="00567AF2" w:rsidRDefault="00567AF2" w:rsidP="00567AF2">
            <w:pPr>
              <w:rPr>
                <w:rFonts w:ascii="Arial" w:eastAsia="Arial" w:hAnsi="Arial" w:cs="Arial"/>
              </w:rPr>
            </w:pPr>
          </w:p>
          <w:p w14:paraId="46B9DDD7" w14:textId="77777777" w:rsidR="00F417FF" w:rsidRDefault="00F417FF" w:rsidP="00567AF2">
            <w:pPr>
              <w:rPr>
                <w:rFonts w:ascii="Arial" w:eastAsia="Arial" w:hAnsi="Arial" w:cs="Arial"/>
              </w:rPr>
            </w:pPr>
          </w:p>
          <w:p w14:paraId="49E2B5D3" w14:textId="77777777" w:rsidR="00567AF2" w:rsidRDefault="00567AF2" w:rsidP="00567AF2">
            <w:pPr>
              <w:rPr>
                <w:rFonts w:ascii="Arial" w:eastAsia="Arial" w:hAnsi="Arial" w:cs="Arial"/>
              </w:rPr>
            </w:pPr>
          </w:p>
          <w:p w14:paraId="4731AF8B" w14:textId="77777777" w:rsidR="00567AF2" w:rsidRPr="00271B99" w:rsidRDefault="00567AF2" w:rsidP="00567AF2">
            <w:pPr>
              <w:rPr>
                <w:rFonts w:ascii="Arial" w:eastAsia="Arial" w:hAnsi="Arial" w:cs="Arial"/>
              </w:rPr>
            </w:pPr>
          </w:p>
        </w:tc>
      </w:tr>
      <w:tr w:rsidR="00567AF2" w:rsidRPr="009D0927" w14:paraId="4BBE9D62" w14:textId="77777777" w:rsidTr="00A85D5F">
        <w:tc>
          <w:tcPr>
            <w:tcW w:w="10348" w:type="dxa"/>
            <w:shd w:val="clear" w:color="auto" w:fill="E7E6E6" w:themeFill="background2"/>
          </w:tcPr>
          <w:p w14:paraId="7114F317" w14:textId="6A673EDA" w:rsidR="00567AF2" w:rsidRPr="009D0927" w:rsidRDefault="00DE0B26" w:rsidP="00567AF2">
            <w:pPr>
              <w:rPr>
                <w:rFonts w:ascii="Arial" w:eastAsia="Arial" w:hAnsi="Arial" w:cs="Arial"/>
                <w:b/>
                <w:bCs/>
              </w:rPr>
            </w:pPr>
            <w:r>
              <w:rPr>
                <w:rFonts w:ascii="Arial" w:eastAsia="Arial" w:hAnsi="Arial" w:cs="Arial"/>
                <w:b/>
                <w:bCs/>
              </w:rPr>
              <w:t>7</w:t>
            </w:r>
            <w:r w:rsidR="00524D31" w:rsidRPr="00524D31">
              <w:rPr>
                <w:rFonts w:ascii="Arial" w:eastAsia="Arial" w:hAnsi="Arial" w:cs="Arial"/>
                <w:b/>
                <w:bCs/>
              </w:rPr>
              <w:t xml:space="preserve">.0 Monitoring </w:t>
            </w:r>
            <w:r w:rsidR="00CE0FC1">
              <w:rPr>
                <w:rFonts w:ascii="Arial" w:eastAsia="Arial" w:hAnsi="Arial" w:cs="Arial"/>
                <w:b/>
                <w:bCs/>
              </w:rPr>
              <w:t xml:space="preserve">of </w:t>
            </w:r>
            <w:r w:rsidR="00524D31" w:rsidRPr="00524D31">
              <w:rPr>
                <w:rFonts w:ascii="Arial" w:eastAsia="Arial" w:hAnsi="Arial" w:cs="Arial"/>
                <w:b/>
                <w:bCs/>
              </w:rPr>
              <w:t>behaviour and training</w:t>
            </w:r>
            <w:r w:rsidR="00CE0FC1">
              <w:rPr>
                <w:rFonts w:ascii="Arial" w:eastAsia="Arial" w:hAnsi="Arial" w:cs="Arial"/>
                <w:b/>
                <w:bCs/>
              </w:rPr>
              <w:t xml:space="preserve"> for reptiles and amphibians</w:t>
            </w:r>
          </w:p>
        </w:tc>
      </w:tr>
      <w:tr w:rsidR="00567AF2" w:rsidRPr="00EE01F5" w14:paraId="62DB2A21" w14:textId="77777777" w:rsidTr="00A85D5F">
        <w:tc>
          <w:tcPr>
            <w:tcW w:w="10348" w:type="dxa"/>
            <w:shd w:val="clear" w:color="auto" w:fill="E7E6E6" w:themeFill="background2"/>
          </w:tcPr>
          <w:p w14:paraId="64F49E0F" w14:textId="77777777" w:rsidR="002D3728" w:rsidRDefault="002D3728" w:rsidP="002D3728">
            <w:pPr>
              <w:rPr>
                <w:rFonts w:ascii="Arial" w:eastAsia="Arial" w:hAnsi="Arial" w:cs="Arial"/>
              </w:rPr>
            </w:pPr>
          </w:p>
          <w:p w14:paraId="31FA4F29" w14:textId="1760934C" w:rsidR="002D3728" w:rsidRDefault="002D3728" w:rsidP="002D3728">
            <w:pPr>
              <w:rPr>
                <w:rFonts w:ascii="Arial" w:eastAsia="Arial" w:hAnsi="Arial" w:cs="Arial"/>
                <w:b/>
                <w:bCs/>
              </w:rPr>
            </w:pPr>
            <w:r w:rsidRPr="002D3728">
              <w:rPr>
                <w:rFonts w:ascii="Arial" w:eastAsia="Arial" w:hAnsi="Arial" w:cs="Arial"/>
                <w:b/>
                <w:bCs/>
              </w:rPr>
              <w:t>Enrichment for reptiles and amphibians</w:t>
            </w:r>
          </w:p>
          <w:p w14:paraId="6EFF8906" w14:textId="77777777" w:rsidR="002D3728" w:rsidRPr="002D3728" w:rsidRDefault="002D3728" w:rsidP="002D3728">
            <w:pPr>
              <w:rPr>
                <w:rFonts w:ascii="Arial" w:eastAsia="Arial" w:hAnsi="Arial" w:cs="Arial"/>
                <w:b/>
                <w:bCs/>
              </w:rPr>
            </w:pPr>
          </w:p>
          <w:p w14:paraId="6ABBA0DF" w14:textId="77777777" w:rsidR="002D3728" w:rsidRPr="002D3728" w:rsidRDefault="002D3728" w:rsidP="002D3728">
            <w:pPr>
              <w:rPr>
                <w:rFonts w:ascii="Arial" w:eastAsia="Arial" w:hAnsi="Arial" w:cs="Arial"/>
              </w:rPr>
            </w:pPr>
            <w:r w:rsidRPr="002D3728">
              <w:rPr>
                <w:rFonts w:ascii="Arial" w:eastAsia="Arial" w:hAnsi="Arial" w:cs="Arial"/>
              </w:rPr>
              <w:t>Enclosures must be furnished in such a fashion as to allow inhabitants to exhibit natural behaviour, like climb or hide.</w:t>
            </w:r>
          </w:p>
          <w:p w14:paraId="3B178811" w14:textId="77777777" w:rsidR="002D3728" w:rsidRPr="002D3728" w:rsidRDefault="002D3728" w:rsidP="002D3728">
            <w:pPr>
              <w:rPr>
                <w:rFonts w:ascii="Arial" w:eastAsia="Arial" w:hAnsi="Arial" w:cs="Arial"/>
              </w:rPr>
            </w:pPr>
          </w:p>
          <w:p w14:paraId="10CBD416" w14:textId="77777777" w:rsidR="002D3728" w:rsidRPr="002D3728" w:rsidRDefault="002D3728" w:rsidP="002D3728">
            <w:pPr>
              <w:rPr>
                <w:rFonts w:ascii="Arial" w:eastAsia="Arial" w:hAnsi="Arial" w:cs="Arial"/>
              </w:rPr>
            </w:pPr>
            <w:r w:rsidRPr="002D3728">
              <w:rPr>
                <w:rFonts w:ascii="Arial" w:eastAsia="Arial" w:hAnsi="Arial" w:cs="Arial"/>
              </w:rPr>
              <w:t xml:space="preserve">All </w:t>
            </w:r>
            <w:proofErr w:type="spellStart"/>
            <w:r w:rsidRPr="002D3728">
              <w:rPr>
                <w:rFonts w:ascii="Arial" w:eastAsia="Arial" w:hAnsi="Arial" w:cs="Arial"/>
              </w:rPr>
              <w:t>vivaria</w:t>
            </w:r>
            <w:proofErr w:type="spellEnd"/>
            <w:r w:rsidRPr="002D3728">
              <w:rPr>
                <w:rFonts w:ascii="Arial" w:eastAsia="Arial" w:hAnsi="Arial" w:cs="Arial"/>
              </w:rPr>
              <w:t xml:space="preserve"> must be provided with hides or species appropriate areas of shelter.</w:t>
            </w:r>
          </w:p>
          <w:p w14:paraId="769416A6" w14:textId="77777777" w:rsidR="002D3728" w:rsidRPr="002D3728" w:rsidRDefault="002D3728" w:rsidP="002D3728">
            <w:pPr>
              <w:rPr>
                <w:rFonts w:ascii="Arial" w:eastAsia="Arial" w:hAnsi="Arial" w:cs="Arial"/>
              </w:rPr>
            </w:pPr>
          </w:p>
          <w:p w14:paraId="2A35C329" w14:textId="5C3890C8" w:rsidR="002D3728" w:rsidRDefault="002D3728" w:rsidP="002D3728">
            <w:pPr>
              <w:rPr>
                <w:rFonts w:ascii="Arial" w:eastAsia="Arial" w:hAnsi="Arial" w:cs="Arial"/>
                <w:b/>
                <w:bCs/>
              </w:rPr>
            </w:pPr>
            <w:r w:rsidRPr="002D3728">
              <w:rPr>
                <w:rFonts w:ascii="Arial" w:eastAsia="Arial" w:hAnsi="Arial" w:cs="Arial"/>
                <w:b/>
                <w:bCs/>
              </w:rPr>
              <w:t>Habituation of reptiles and amphibians</w:t>
            </w:r>
          </w:p>
          <w:p w14:paraId="01172E30" w14:textId="77777777" w:rsidR="002D3728" w:rsidRPr="002D3728" w:rsidRDefault="002D3728" w:rsidP="002D3728">
            <w:pPr>
              <w:rPr>
                <w:rFonts w:ascii="Arial" w:eastAsia="Arial" w:hAnsi="Arial" w:cs="Arial"/>
                <w:b/>
                <w:bCs/>
              </w:rPr>
            </w:pPr>
          </w:p>
          <w:p w14:paraId="301FEC89" w14:textId="77777777" w:rsidR="00C574A4" w:rsidRDefault="002D3728" w:rsidP="002D3728">
            <w:pPr>
              <w:rPr>
                <w:rFonts w:ascii="Arial" w:eastAsia="Arial" w:hAnsi="Arial" w:cs="Arial"/>
              </w:rPr>
            </w:pPr>
            <w:r w:rsidRPr="002D3728">
              <w:rPr>
                <w:rFonts w:ascii="Arial" w:eastAsia="Arial" w:hAnsi="Arial" w:cs="Arial"/>
              </w:rPr>
              <w:t xml:space="preserve">Handling </w:t>
            </w:r>
            <w:proofErr w:type="gramStart"/>
            <w:r w:rsidRPr="002D3728">
              <w:rPr>
                <w:rFonts w:ascii="Arial" w:eastAsia="Arial" w:hAnsi="Arial" w:cs="Arial"/>
              </w:rPr>
              <w:t>must be kept to a minimum at all times</w:t>
            </w:r>
            <w:proofErr w:type="gramEnd"/>
            <w:r w:rsidRPr="002D3728">
              <w:rPr>
                <w:rFonts w:ascii="Arial" w:eastAsia="Arial" w:hAnsi="Arial" w:cs="Arial"/>
              </w:rPr>
              <w:t xml:space="preserve"> except where the licence holder can demonstrate that it is in the best interest of the animal, like to habituate the animal to handling for the purpose of health-checking. Beneficial and positive contact depends on species and can include feeding and training.</w:t>
            </w:r>
          </w:p>
          <w:p w14:paraId="6AA8A552" w14:textId="71539FA2" w:rsidR="002D3728" w:rsidRPr="002D3728" w:rsidRDefault="002D3728" w:rsidP="002D3728">
            <w:pPr>
              <w:rPr>
                <w:rFonts w:ascii="Arial" w:eastAsia="Arial" w:hAnsi="Arial" w:cs="Arial"/>
              </w:rPr>
            </w:pPr>
          </w:p>
        </w:tc>
      </w:tr>
      <w:tr w:rsidR="00567AF2" w:rsidRPr="00271B99" w14:paraId="51596A8B" w14:textId="77777777" w:rsidTr="00A85D5F">
        <w:tc>
          <w:tcPr>
            <w:tcW w:w="10348" w:type="dxa"/>
          </w:tcPr>
          <w:p w14:paraId="01E6D90C" w14:textId="77777777" w:rsidR="00567AF2" w:rsidRDefault="00567AF2" w:rsidP="00567AF2">
            <w:pPr>
              <w:rPr>
                <w:rFonts w:ascii="Arial" w:eastAsia="Arial" w:hAnsi="Arial" w:cs="Arial"/>
              </w:rPr>
            </w:pPr>
            <w:bookmarkStart w:id="1" w:name="_Hlk96876622"/>
            <w:r>
              <w:rPr>
                <w:rFonts w:ascii="Arial" w:eastAsia="Arial" w:hAnsi="Arial" w:cs="Arial"/>
              </w:rPr>
              <w:t>How do you meet this standard?</w:t>
            </w:r>
          </w:p>
          <w:p w14:paraId="10214840" w14:textId="77777777" w:rsidR="00567AF2" w:rsidRDefault="00567AF2" w:rsidP="00567AF2">
            <w:pPr>
              <w:rPr>
                <w:rFonts w:ascii="Arial" w:eastAsia="Arial" w:hAnsi="Arial" w:cs="Arial"/>
              </w:rPr>
            </w:pPr>
          </w:p>
          <w:p w14:paraId="67DD7D24" w14:textId="77777777" w:rsidR="00567AF2" w:rsidRDefault="00567AF2" w:rsidP="00567AF2">
            <w:pPr>
              <w:rPr>
                <w:rFonts w:ascii="Arial" w:eastAsia="Arial" w:hAnsi="Arial" w:cs="Arial"/>
              </w:rPr>
            </w:pPr>
          </w:p>
          <w:p w14:paraId="3716C045" w14:textId="77777777" w:rsidR="00567AF2" w:rsidRDefault="00567AF2" w:rsidP="00567AF2">
            <w:pPr>
              <w:rPr>
                <w:rFonts w:ascii="Arial" w:eastAsia="Arial" w:hAnsi="Arial" w:cs="Arial"/>
              </w:rPr>
            </w:pPr>
          </w:p>
          <w:p w14:paraId="53E3484C" w14:textId="435673BA" w:rsidR="00524D31" w:rsidRPr="00271B99" w:rsidRDefault="00524D31" w:rsidP="00567AF2">
            <w:pPr>
              <w:rPr>
                <w:rFonts w:ascii="Arial" w:eastAsia="Arial" w:hAnsi="Arial" w:cs="Arial"/>
              </w:rPr>
            </w:pPr>
          </w:p>
        </w:tc>
      </w:tr>
      <w:tr w:rsidR="00567AF2" w:rsidRPr="00271B99" w14:paraId="3BD02513" w14:textId="77777777" w:rsidTr="00A85D5F">
        <w:tc>
          <w:tcPr>
            <w:tcW w:w="10348" w:type="dxa"/>
          </w:tcPr>
          <w:p w14:paraId="09869570" w14:textId="77777777" w:rsidR="00567AF2" w:rsidRDefault="00567AF2" w:rsidP="00567AF2">
            <w:pPr>
              <w:rPr>
                <w:rFonts w:ascii="Arial" w:eastAsia="Arial" w:hAnsi="Arial" w:cs="Arial"/>
              </w:rPr>
            </w:pPr>
            <w:r>
              <w:rPr>
                <w:rFonts w:ascii="Arial" w:eastAsia="Arial" w:hAnsi="Arial" w:cs="Arial"/>
              </w:rPr>
              <w:lastRenderedPageBreak/>
              <w:t>Inspectors comments –</w:t>
            </w:r>
          </w:p>
          <w:p w14:paraId="0B1F9EE4" w14:textId="77777777" w:rsidR="00567AF2" w:rsidRDefault="00567AF2" w:rsidP="00567AF2">
            <w:pPr>
              <w:rPr>
                <w:rFonts w:ascii="Arial" w:eastAsia="Arial" w:hAnsi="Arial" w:cs="Arial"/>
              </w:rPr>
            </w:pPr>
          </w:p>
          <w:p w14:paraId="571F42F4" w14:textId="77777777" w:rsidR="00567AF2" w:rsidRDefault="00567AF2" w:rsidP="00567AF2">
            <w:pPr>
              <w:rPr>
                <w:rFonts w:ascii="Arial" w:eastAsia="Arial" w:hAnsi="Arial" w:cs="Arial"/>
              </w:rPr>
            </w:pPr>
          </w:p>
          <w:p w14:paraId="65587855" w14:textId="77777777" w:rsidR="00567AF2" w:rsidRDefault="00567AF2" w:rsidP="00567AF2">
            <w:pPr>
              <w:rPr>
                <w:rFonts w:ascii="Arial" w:eastAsia="Arial" w:hAnsi="Arial" w:cs="Arial"/>
              </w:rPr>
            </w:pPr>
          </w:p>
          <w:p w14:paraId="243C63DF" w14:textId="77777777" w:rsidR="00567AF2" w:rsidRPr="00271B99" w:rsidRDefault="00567AF2" w:rsidP="00567AF2">
            <w:pPr>
              <w:rPr>
                <w:rFonts w:ascii="Arial" w:eastAsia="Arial" w:hAnsi="Arial" w:cs="Arial"/>
              </w:rPr>
            </w:pPr>
          </w:p>
        </w:tc>
      </w:tr>
      <w:tr w:rsidR="009B7E08" w:rsidRPr="00271B99" w14:paraId="18E2D727" w14:textId="77777777" w:rsidTr="0061029B">
        <w:tc>
          <w:tcPr>
            <w:tcW w:w="10348" w:type="dxa"/>
            <w:shd w:val="clear" w:color="auto" w:fill="E7E6E6" w:themeFill="background2"/>
          </w:tcPr>
          <w:p w14:paraId="42D8F95A" w14:textId="4F9EA07D" w:rsidR="009B7E08" w:rsidRPr="006032F0" w:rsidRDefault="0061029B" w:rsidP="00567AF2">
            <w:pPr>
              <w:rPr>
                <w:rFonts w:ascii="Arial" w:eastAsia="Arial" w:hAnsi="Arial" w:cs="Arial"/>
                <w:b/>
                <w:bCs/>
              </w:rPr>
            </w:pPr>
            <w:bookmarkStart w:id="2" w:name="_Hlk96878307"/>
            <w:bookmarkEnd w:id="1"/>
            <w:r w:rsidRPr="006032F0">
              <w:rPr>
                <w:rFonts w:ascii="Arial" w:eastAsia="Arial" w:hAnsi="Arial" w:cs="Arial"/>
                <w:b/>
                <w:bCs/>
              </w:rPr>
              <w:t xml:space="preserve">8.0 </w:t>
            </w:r>
            <w:r w:rsidR="006032F0">
              <w:rPr>
                <w:rFonts w:ascii="Arial" w:eastAsia="Arial" w:hAnsi="Arial" w:cs="Arial"/>
                <w:b/>
                <w:bCs/>
              </w:rPr>
              <w:t xml:space="preserve">Reptiles and amphibians </w:t>
            </w:r>
            <w:r w:rsidR="006032F0" w:rsidRPr="006032F0">
              <w:rPr>
                <w:rFonts w:ascii="Arial" w:eastAsia="Arial" w:hAnsi="Arial" w:cs="Arial"/>
                <w:b/>
                <w:bCs/>
              </w:rPr>
              <w:t>h</w:t>
            </w:r>
            <w:r w:rsidRPr="006032F0">
              <w:rPr>
                <w:rFonts w:ascii="Arial" w:eastAsia="Arial" w:hAnsi="Arial" w:cs="Arial"/>
                <w:b/>
                <w:bCs/>
              </w:rPr>
              <w:t>andling and interactions with birds</w:t>
            </w:r>
          </w:p>
        </w:tc>
      </w:tr>
      <w:tr w:rsidR="009B7E08" w:rsidRPr="00271B99" w14:paraId="2EBDCCB5" w14:textId="77777777" w:rsidTr="00506974">
        <w:tc>
          <w:tcPr>
            <w:tcW w:w="10348" w:type="dxa"/>
            <w:shd w:val="clear" w:color="auto" w:fill="E7E6E6" w:themeFill="background2"/>
          </w:tcPr>
          <w:p w14:paraId="287A8DE3" w14:textId="77777777" w:rsidR="004E6FEB" w:rsidRDefault="004E6FEB" w:rsidP="004E6FEB">
            <w:pPr>
              <w:rPr>
                <w:rFonts w:ascii="Arial" w:eastAsia="Arial" w:hAnsi="Arial" w:cs="Arial"/>
              </w:rPr>
            </w:pPr>
          </w:p>
          <w:p w14:paraId="2270AC07" w14:textId="36D8712D" w:rsidR="004E6FEB" w:rsidRPr="004E6FEB" w:rsidRDefault="004E6FEB" w:rsidP="004E6FEB">
            <w:pPr>
              <w:rPr>
                <w:rFonts w:ascii="Arial" w:eastAsia="Arial" w:hAnsi="Arial" w:cs="Arial"/>
              </w:rPr>
            </w:pPr>
            <w:r w:rsidRPr="004E6FEB">
              <w:rPr>
                <w:rFonts w:ascii="Arial" w:eastAsia="Arial" w:hAnsi="Arial" w:cs="Arial"/>
              </w:rPr>
              <w:t xml:space="preserve">For amphibians, water of quality </w:t>
            </w:r>
            <w:proofErr w:type="gramStart"/>
            <w:r w:rsidRPr="004E6FEB">
              <w:rPr>
                <w:rFonts w:ascii="Arial" w:eastAsia="Arial" w:hAnsi="Arial" w:cs="Arial"/>
              </w:rPr>
              <w:t>similar to</w:t>
            </w:r>
            <w:proofErr w:type="gramEnd"/>
            <w:r w:rsidRPr="004E6FEB">
              <w:rPr>
                <w:rFonts w:ascii="Arial" w:eastAsia="Arial" w:hAnsi="Arial" w:cs="Arial"/>
              </w:rPr>
              <w:t xml:space="preserve"> that used to house them must be used for hand washing prior to handling to prevent damage to species with moist skin. Hands must be clean and wet.</w:t>
            </w:r>
          </w:p>
          <w:p w14:paraId="57843F50" w14:textId="77777777" w:rsidR="004E6FEB" w:rsidRPr="004E6FEB" w:rsidRDefault="004E6FEB" w:rsidP="004E6FEB">
            <w:pPr>
              <w:pStyle w:val="ListParagraph"/>
              <w:rPr>
                <w:rFonts w:ascii="Arial" w:eastAsia="Arial" w:hAnsi="Arial" w:cs="Arial"/>
              </w:rPr>
            </w:pPr>
          </w:p>
          <w:p w14:paraId="077DD7CD" w14:textId="00A207CC" w:rsidR="004E6FEB" w:rsidRDefault="004E6FEB" w:rsidP="004E6FEB">
            <w:pPr>
              <w:rPr>
                <w:rFonts w:ascii="Arial" w:eastAsia="Arial" w:hAnsi="Arial" w:cs="Arial"/>
                <w:b/>
                <w:bCs/>
              </w:rPr>
            </w:pPr>
            <w:r w:rsidRPr="004E6FEB">
              <w:rPr>
                <w:rFonts w:ascii="Arial" w:eastAsia="Arial" w:hAnsi="Arial" w:cs="Arial"/>
                <w:b/>
                <w:bCs/>
              </w:rPr>
              <w:t>Optional higher standard for reptiles and amphibians handling and interactions</w:t>
            </w:r>
          </w:p>
          <w:p w14:paraId="6311D7C7" w14:textId="77777777" w:rsidR="004E6FEB" w:rsidRPr="004E6FEB" w:rsidRDefault="004E6FEB" w:rsidP="004E6FEB">
            <w:pPr>
              <w:rPr>
                <w:rFonts w:ascii="Arial" w:eastAsia="Arial" w:hAnsi="Arial" w:cs="Arial"/>
                <w:b/>
                <w:bCs/>
              </w:rPr>
            </w:pPr>
          </w:p>
          <w:p w14:paraId="2E21D19E" w14:textId="77777777" w:rsidR="00506974" w:rsidRPr="004E6FEB" w:rsidRDefault="004E6FEB" w:rsidP="00310E43">
            <w:pPr>
              <w:pStyle w:val="ListParagraph"/>
              <w:numPr>
                <w:ilvl w:val="0"/>
                <w:numId w:val="6"/>
              </w:numPr>
              <w:rPr>
                <w:rFonts w:ascii="Arial" w:eastAsia="Arial" w:hAnsi="Arial" w:cs="Arial"/>
                <w:color w:val="FF0000"/>
              </w:rPr>
            </w:pPr>
            <w:r w:rsidRPr="004E6FEB">
              <w:rPr>
                <w:rFonts w:ascii="Arial" w:eastAsia="Arial" w:hAnsi="Arial" w:cs="Arial"/>
                <w:color w:val="FF0000"/>
              </w:rPr>
              <w:t>Moist, non-powdered nitrile gloves (or similar) must be used to handle amphibians.</w:t>
            </w:r>
          </w:p>
          <w:p w14:paraId="1D039D7F" w14:textId="3E8FCFC0" w:rsidR="004E6FEB" w:rsidRPr="004E6FEB" w:rsidRDefault="004E6FEB" w:rsidP="004E6FEB">
            <w:pPr>
              <w:rPr>
                <w:rFonts w:ascii="Arial" w:eastAsia="Arial" w:hAnsi="Arial" w:cs="Arial"/>
              </w:rPr>
            </w:pPr>
          </w:p>
        </w:tc>
      </w:tr>
      <w:tr w:rsidR="009B7E08" w:rsidRPr="00271B99" w14:paraId="6AC679D9" w14:textId="77777777" w:rsidTr="00F85D31">
        <w:tc>
          <w:tcPr>
            <w:tcW w:w="10348" w:type="dxa"/>
          </w:tcPr>
          <w:p w14:paraId="09F0A8BE" w14:textId="77777777" w:rsidR="009B7E08" w:rsidRDefault="009B7E08" w:rsidP="00F85D31">
            <w:pPr>
              <w:rPr>
                <w:rFonts w:ascii="Arial" w:eastAsia="Arial" w:hAnsi="Arial" w:cs="Arial"/>
              </w:rPr>
            </w:pPr>
            <w:r>
              <w:rPr>
                <w:rFonts w:ascii="Arial" w:eastAsia="Arial" w:hAnsi="Arial" w:cs="Arial"/>
              </w:rPr>
              <w:t>How do you meet this standard?</w:t>
            </w:r>
          </w:p>
          <w:p w14:paraId="70862942" w14:textId="77777777" w:rsidR="009B7E08" w:rsidRDefault="009B7E08" w:rsidP="00F85D31">
            <w:pPr>
              <w:rPr>
                <w:rFonts w:ascii="Arial" w:eastAsia="Arial" w:hAnsi="Arial" w:cs="Arial"/>
              </w:rPr>
            </w:pPr>
          </w:p>
          <w:p w14:paraId="65E9B792" w14:textId="77777777" w:rsidR="009B7E08" w:rsidRDefault="009B7E08" w:rsidP="00F85D31">
            <w:pPr>
              <w:rPr>
                <w:rFonts w:ascii="Arial" w:eastAsia="Arial" w:hAnsi="Arial" w:cs="Arial"/>
              </w:rPr>
            </w:pPr>
          </w:p>
          <w:p w14:paraId="523439C6" w14:textId="77777777" w:rsidR="009B7E08" w:rsidRDefault="009B7E08" w:rsidP="00F85D31">
            <w:pPr>
              <w:rPr>
                <w:rFonts w:ascii="Arial" w:eastAsia="Arial" w:hAnsi="Arial" w:cs="Arial"/>
              </w:rPr>
            </w:pPr>
          </w:p>
          <w:p w14:paraId="389943B0" w14:textId="77777777" w:rsidR="009B7E08" w:rsidRPr="00271B99" w:rsidRDefault="009B7E08" w:rsidP="00F85D31">
            <w:pPr>
              <w:rPr>
                <w:rFonts w:ascii="Arial" w:eastAsia="Arial" w:hAnsi="Arial" w:cs="Arial"/>
              </w:rPr>
            </w:pPr>
          </w:p>
        </w:tc>
      </w:tr>
      <w:tr w:rsidR="009B7E08" w:rsidRPr="00271B99" w14:paraId="1B6E2C6B" w14:textId="77777777" w:rsidTr="00F85D31">
        <w:tc>
          <w:tcPr>
            <w:tcW w:w="10348" w:type="dxa"/>
          </w:tcPr>
          <w:p w14:paraId="5B3D5B8A" w14:textId="77777777" w:rsidR="009B7E08" w:rsidRDefault="009B7E08" w:rsidP="00F85D31">
            <w:pPr>
              <w:rPr>
                <w:rFonts w:ascii="Arial" w:eastAsia="Arial" w:hAnsi="Arial" w:cs="Arial"/>
              </w:rPr>
            </w:pPr>
            <w:r>
              <w:rPr>
                <w:rFonts w:ascii="Arial" w:eastAsia="Arial" w:hAnsi="Arial" w:cs="Arial"/>
              </w:rPr>
              <w:t>Inspectors comments –</w:t>
            </w:r>
          </w:p>
          <w:p w14:paraId="5BED9193" w14:textId="77777777" w:rsidR="009B7E08" w:rsidRDefault="009B7E08" w:rsidP="00F85D31">
            <w:pPr>
              <w:rPr>
                <w:rFonts w:ascii="Arial" w:eastAsia="Arial" w:hAnsi="Arial" w:cs="Arial"/>
              </w:rPr>
            </w:pPr>
          </w:p>
          <w:p w14:paraId="43F6A971" w14:textId="77777777" w:rsidR="009B7E08" w:rsidRDefault="009B7E08" w:rsidP="00F85D31">
            <w:pPr>
              <w:rPr>
                <w:rFonts w:ascii="Arial" w:eastAsia="Arial" w:hAnsi="Arial" w:cs="Arial"/>
              </w:rPr>
            </w:pPr>
          </w:p>
          <w:p w14:paraId="68CF233F" w14:textId="77777777" w:rsidR="009B7E08" w:rsidRDefault="009B7E08" w:rsidP="00F85D31">
            <w:pPr>
              <w:rPr>
                <w:rFonts w:ascii="Arial" w:eastAsia="Arial" w:hAnsi="Arial" w:cs="Arial"/>
              </w:rPr>
            </w:pPr>
          </w:p>
          <w:p w14:paraId="6D8827DD" w14:textId="77777777" w:rsidR="009B7E08" w:rsidRPr="00271B99" w:rsidRDefault="009B7E08" w:rsidP="00F85D31">
            <w:pPr>
              <w:rPr>
                <w:rFonts w:ascii="Arial" w:eastAsia="Arial" w:hAnsi="Arial" w:cs="Arial"/>
              </w:rPr>
            </w:pPr>
          </w:p>
        </w:tc>
      </w:tr>
    </w:tbl>
    <w:tbl>
      <w:tblPr>
        <w:tblStyle w:val="TableGrid1"/>
        <w:tblW w:w="10348" w:type="dxa"/>
        <w:tblInd w:w="-572" w:type="dxa"/>
        <w:tblLook w:val="06A0" w:firstRow="1" w:lastRow="0" w:firstColumn="1" w:lastColumn="0" w:noHBand="1" w:noVBand="1"/>
      </w:tblPr>
      <w:tblGrid>
        <w:gridCol w:w="10348"/>
      </w:tblGrid>
      <w:tr w:rsidR="00D16C88" w:rsidRPr="006032F0" w14:paraId="0289DCF3" w14:textId="77777777" w:rsidTr="00F85D31">
        <w:tc>
          <w:tcPr>
            <w:tcW w:w="10348" w:type="dxa"/>
            <w:shd w:val="clear" w:color="auto" w:fill="E7E6E6" w:themeFill="background2"/>
          </w:tcPr>
          <w:bookmarkEnd w:id="2"/>
          <w:p w14:paraId="5607C127" w14:textId="3973E4C2" w:rsidR="00D16C88" w:rsidRPr="006032F0" w:rsidRDefault="00310E43" w:rsidP="00F85D31">
            <w:pPr>
              <w:rPr>
                <w:rFonts w:ascii="Arial" w:eastAsia="Arial" w:hAnsi="Arial" w:cs="Arial"/>
                <w:b/>
                <w:bCs/>
              </w:rPr>
            </w:pPr>
            <w:r w:rsidRPr="00310E43">
              <w:rPr>
                <w:rFonts w:ascii="Arial" w:eastAsia="Arial" w:hAnsi="Arial" w:cs="Arial"/>
                <w:b/>
                <w:bCs/>
              </w:rPr>
              <w:t>9.0 Protecting reptiles and amphibians from pain, suffering, injury and disease</w:t>
            </w:r>
          </w:p>
        </w:tc>
      </w:tr>
      <w:tr w:rsidR="00D16C88" w:rsidRPr="004E6FEB" w14:paraId="0938971A" w14:textId="77777777" w:rsidTr="00F85D31">
        <w:tc>
          <w:tcPr>
            <w:tcW w:w="10348" w:type="dxa"/>
            <w:shd w:val="clear" w:color="auto" w:fill="E7E6E6" w:themeFill="background2"/>
          </w:tcPr>
          <w:p w14:paraId="7DEDF957" w14:textId="77777777" w:rsidR="00D16C88" w:rsidRDefault="00D16C88" w:rsidP="00F85D31">
            <w:pPr>
              <w:rPr>
                <w:rFonts w:ascii="Arial" w:eastAsia="Arial" w:hAnsi="Arial" w:cs="Arial"/>
              </w:rPr>
            </w:pPr>
          </w:p>
          <w:p w14:paraId="52E77696" w14:textId="77777777" w:rsidR="00310E43" w:rsidRPr="00310E43" w:rsidRDefault="00310E43" w:rsidP="00310E43">
            <w:pPr>
              <w:rPr>
                <w:rFonts w:ascii="Arial" w:eastAsia="Arial" w:hAnsi="Arial" w:cs="Arial"/>
              </w:rPr>
            </w:pPr>
            <w:r w:rsidRPr="00310E43">
              <w:rPr>
                <w:rFonts w:ascii="Arial" w:eastAsia="Arial" w:hAnsi="Arial" w:cs="Arial"/>
              </w:rPr>
              <w:t>A dedicated area for storage of cadavers must be present separate from food stores.</w:t>
            </w:r>
          </w:p>
          <w:p w14:paraId="14BD3A6D" w14:textId="77777777" w:rsidR="00310E43" w:rsidRPr="00310E43" w:rsidRDefault="00310E43" w:rsidP="00310E43">
            <w:pPr>
              <w:rPr>
                <w:rFonts w:ascii="Arial" w:eastAsia="Arial" w:hAnsi="Arial" w:cs="Arial"/>
              </w:rPr>
            </w:pPr>
          </w:p>
          <w:p w14:paraId="3A772A96" w14:textId="69727528" w:rsidR="00310E43" w:rsidRDefault="00310E43" w:rsidP="00310E43">
            <w:pPr>
              <w:rPr>
                <w:rFonts w:ascii="Arial" w:eastAsia="Arial" w:hAnsi="Arial" w:cs="Arial"/>
                <w:b/>
                <w:bCs/>
              </w:rPr>
            </w:pPr>
            <w:r w:rsidRPr="00310E43">
              <w:rPr>
                <w:rFonts w:ascii="Arial" w:eastAsia="Arial" w:hAnsi="Arial" w:cs="Arial"/>
                <w:b/>
                <w:bCs/>
              </w:rPr>
              <w:t>Required higher standard for isolating or quarantining reptiles and amphibians</w:t>
            </w:r>
          </w:p>
          <w:p w14:paraId="670574F1" w14:textId="77777777" w:rsidR="00310E43" w:rsidRPr="00310E43" w:rsidRDefault="00310E43" w:rsidP="00310E43">
            <w:pPr>
              <w:rPr>
                <w:rFonts w:ascii="Arial" w:eastAsia="Arial" w:hAnsi="Arial" w:cs="Arial"/>
                <w:b/>
                <w:bCs/>
              </w:rPr>
            </w:pPr>
          </w:p>
          <w:p w14:paraId="0EE6ECB1" w14:textId="77777777" w:rsidR="00D16C88" w:rsidRPr="00310E43" w:rsidRDefault="00310E43" w:rsidP="00310E43">
            <w:pPr>
              <w:pStyle w:val="ListParagraph"/>
              <w:numPr>
                <w:ilvl w:val="0"/>
                <w:numId w:val="11"/>
              </w:numPr>
              <w:rPr>
                <w:rFonts w:ascii="Arial" w:eastAsia="Arial" w:hAnsi="Arial" w:cs="Arial"/>
              </w:rPr>
            </w:pPr>
            <w:r w:rsidRPr="00310E43">
              <w:rPr>
                <w:rFonts w:ascii="Arial" w:eastAsia="Arial" w:hAnsi="Arial" w:cs="Arial"/>
                <w:color w:val="00B0F0"/>
              </w:rPr>
              <w:t>A dedicated area of isolation or quarantine must be available with associated protocols and policies in place to ensure biosecurity of the premises.</w:t>
            </w:r>
          </w:p>
          <w:p w14:paraId="6565B0B2" w14:textId="41665C12" w:rsidR="00310E43" w:rsidRPr="00310E43" w:rsidRDefault="00310E43" w:rsidP="00310E43">
            <w:pPr>
              <w:pStyle w:val="ListParagraph"/>
              <w:rPr>
                <w:rFonts w:ascii="Arial" w:eastAsia="Arial" w:hAnsi="Arial" w:cs="Arial"/>
              </w:rPr>
            </w:pPr>
          </w:p>
        </w:tc>
      </w:tr>
      <w:tr w:rsidR="00D16C88" w:rsidRPr="00271B99" w14:paraId="73ECADC5" w14:textId="77777777" w:rsidTr="00F85D31">
        <w:tc>
          <w:tcPr>
            <w:tcW w:w="10348" w:type="dxa"/>
          </w:tcPr>
          <w:p w14:paraId="5B096C47" w14:textId="77777777" w:rsidR="00D16C88" w:rsidRDefault="00D16C88" w:rsidP="00F85D31">
            <w:pPr>
              <w:rPr>
                <w:rFonts w:ascii="Arial" w:eastAsia="Arial" w:hAnsi="Arial" w:cs="Arial"/>
              </w:rPr>
            </w:pPr>
            <w:r>
              <w:rPr>
                <w:rFonts w:ascii="Arial" w:eastAsia="Arial" w:hAnsi="Arial" w:cs="Arial"/>
              </w:rPr>
              <w:t>How do you meet this standard?</w:t>
            </w:r>
          </w:p>
          <w:p w14:paraId="138BC39A" w14:textId="77777777" w:rsidR="00D16C88" w:rsidRDefault="00D16C88" w:rsidP="00F85D31">
            <w:pPr>
              <w:rPr>
                <w:rFonts w:ascii="Arial" w:eastAsia="Arial" w:hAnsi="Arial" w:cs="Arial"/>
              </w:rPr>
            </w:pPr>
          </w:p>
          <w:p w14:paraId="73DB9C52" w14:textId="77777777" w:rsidR="00D16C88" w:rsidRDefault="00D16C88" w:rsidP="00F85D31">
            <w:pPr>
              <w:rPr>
                <w:rFonts w:ascii="Arial" w:eastAsia="Arial" w:hAnsi="Arial" w:cs="Arial"/>
              </w:rPr>
            </w:pPr>
          </w:p>
          <w:p w14:paraId="4B08EA87" w14:textId="77777777" w:rsidR="00D16C88" w:rsidRDefault="00D16C88" w:rsidP="00F85D31">
            <w:pPr>
              <w:rPr>
                <w:rFonts w:ascii="Arial" w:eastAsia="Arial" w:hAnsi="Arial" w:cs="Arial"/>
              </w:rPr>
            </w:pPr>
          </w:p>
          <w:p w14:paraId="301A16E2" w14:textId="77777777" w:rsidR="00D16C88" w:rsidRPr="00271B99" w:rsidRDefault="00D16C88" w:rsidP="00F85D31">
            <w:pPr>
              <w:rPr>
                <w:rFonts w:ascii="Arial" w:eastAsia="Arial" w:hAnsi="Arial" w:cs="Arial"/>
              </w:rPr>
            </w:pPr>
          </w:p>
        </w:tc>
      </w:tr>
      <w:tr w:rsidR="00D16C88" w:rsidRPr="00271B99" w14:paraId="02C4A378" w14:textId="77777777" w:rsidTr="00F85D31">
        <w:tc>
          <w:tcPr>
            <w:tcW w:w="10348" w:type="dxa"/>
          </w:tcPr>
          <w:p w14:paraId="59D35E51" w14:textId="77777777" w:rsidR="00D16C88" w:rsidRDefault="00D16C88" w:rsidP="00F85D31">
            <w:pPr>
              <w:rPr>
                <w:rFonts w:ascii="Arial" w:eastAsia="Arial" w:hAnsi="Arial" w:cs="Arial"/>
              </w:rPr>
            </w:pPr>
            <w:r>
              <w:rPr>
                <w:rFonts w:ascii="Arial" w:eastAsia="Arial" w:hAnsi="Arial" w:cs="Arial"/>
              </w:rPr>
              <w:t>Inspectors comments –</w:t>
            </w:r>
          </w:p>
          <w:p w14:paraId="1CD63E17" w14:textId="77777777" w:rsidR="00D16C88" w:rsidRDefault="00D16C88" w:rsidP="00F85D31">
            <w:pPr>
              <w:rPr>
                <w:rFonts w:ascii="Arial" w:eastAsia="Arial" w:hAnsi="Arial" w:cs="Arial"/>
              </w:rPr>
            </w:pPr>
          </w:p>
          <w:p w14:paraId="6218CB13" w14:textId="77777777" w:rsidR="00D16C88" w:rsidRDefault="00D16C88" w:rsidP="00F85D31">
            <w:pPr>
              <w:rPr>
                <w:rFonts w:ascii="Arial" w:eastAsia="Arial" w:hAnsi="Arial" w:cs="Arial"/>
              </w:rPr>
            </w:pPr>
          </w:p>
          <w:p w14:paraId="6C33861F" w14:textId="77777777" w:rsidR="00D16C88" w:rsidRDefault="00D16C88" w:rsidP="00F85D31">
            <w:pPr>
              <w:rPr>
                <w:rFonts w:ascii="Arial" w:eastAsia="Arial" w:hAnsi="Arial" w:cs="Arial"/>
              </w:rPr>
            </w:pPr>
          </w:p>
          <w:p w14:paraId="0FAD3486" w14:textId="77777777" w:rsidR="00D16C88" w:rsidRPr="00271B99" w:rsidRDefault="00D16C88" w:rsidP="00F85D31">
            <w:pPr>
              <w:rPr>
                <w:rFonts w:ascii="Arial" w:eastAsia="Arial" w:hAnsi="Arial" w:cs="Arial"/>
              </w:rPr>
            </w:pPr>
          </w:p>
        </w:tc>
      </w:tr>
    </w:tbl>
    <w:tbl>
      <w:tblPr>
        <w:tblStyle w:val="TableGrid"/>
        <w:tblW w:w="10348" w:type="dxa"/>
        <w:tblInd w:w="-572" w:type="dxa"/>
        <w:tblLook w:val="06A0" w:firstRow="1" w:lastRow="0" w:firstColumn="1" w:lastColumn="0" w:noHBand="1" w:noVBand="1"/>
      </w:tblPr>
      <w:tblGrid>
        <w:gridCol w:w="10348"/>
      </w:tblGrid>
      <w:tr w:rsidR="00567AF2" w:rsidRPr="00271B99" w14:paraId="4C16B36F" w14:textId="77777777" w:rsidTr="0092554F">
        <w:tc>
          <w:tcPr>
            <w:tcW w:w="10348" w:type="dxa"/>
            <w:shd w:val="clear" w:color="auto" w:fill="E7E6E6" w:themeFill="background2"/>
          </w:tcPr>
          <w:p w14:paraId="07A5ADB0" w14:textId="77777777" w:rsidR="00DD30C4" w:rsidRDefault="00DD30C4" w:rsidP="00DD30C4">
            <w:pPr>
              <w:rPr>
                <w:rFonts w:ascii="Arial" w:eastAsia="Arial" w:hAnsi="Arial" w:cs="Arial"/>
                <w:b/>
                <w:bCs/>
              </w:rPr>
            </w:pPr>
          </w:p>
          <w:p w14:paraId="5E041DEE" w14:textId="77777777" w:rsidR="00CC5DBD" w:rsidRDefault="00CC5DBD" w:rsidP="00CC5DBD">
            <w:pPr>
              <w:rPr>
                <w:rFonts w:ascii="Arial" w:eastAsia="Arial" w:hAnsi="Arial" w:cs="Arial"/>
                <w:b/>
                <w:bCs/>
              </w:rPr>
            </w:pPr>
            <w:r>
              <w:rPr>
                <w:rFonts w:ascii="Arial" w:eastAsia="Arial" w:hAnsi="Arial" w:cs="Arial"/>
                <w:b/>
                <w:bCs/>
              </w:rPr>
              <w:t>Inspectors check list to award the Higher Standard</w:t>
            </w:r>
          </w:p>
          <w:p w14:paraId="5EFD10F8" w14:textId="77777777" w:rsidR="00CC5DBD" w:rsidRDefault="00CC5DBD" w:rsidP="00CC5DBD">
            <w:pPr>
              <w:rPr>
                <w:rFonts w:ascii="Arial" w:eastAsia="Arial" w:hAnsi="Arial" w:cs="Arial"/>
                <w:b/>
                <w:bCs/>
              </w:rPr>
            </w:pPr>
          </w:p>
          <w:p w14:paraId="2D80EE4F" w14:textId="72918015" w:rsidR="00CC5DBD" w:rsidRDefault="00CC5DBD" w:rsidP="00CC5DBD">
            <w:pPr>
              <w:rPr>
                <w:rFonts w:ascii="Arial" w:eastAsia="Arial" w:hAnsi="Arial" w:cs="Arial"/>
                <w:b/>
                <w:bCs/>
              </w:rPr>
            </w:pPr>
            <w:r>
              <w:rPr>
                <w:rFonts w:ascii="Arial" w:eastAsia="Arial" w:hAnsi="Arial" w:cs="Arial"/>
                <w:b/>
                <w:bCs/>
              </w:rPr>
              <w:t>100% of the required higher standard and at least 50% of the optional higher standard are required.</w:t>
            </w:r>
          </w:p>
          <w:p w14:paraId="52EBA010" w14:textId="2A3BFBB8" w:rsidR="005D5C00" w:rsidRDefault="005D5C00" w:rsidP="00CC5DBD">
            <w:pPr>
              <w:rPr>
                <w:rFonts w:ascii="Arial" w:eastAsia="Arial" w:hAnsi="Arial" w:cs="Arial"/>
                <w:b/>
                <w:bCs/>
              </w:rPr>
            </w:pPr>
          </w:p>
          <w:p w14:paraId="5A348B7F" w14:textId="2CD8762F" w:rsidR="00F936F8" w:rsidRDefault="00F936F8" w:rsidP="00CC5DBD">
            <w:pPr>
              <w:rPr>
                <w:rFonts w:ascii="Arial" w:eastAsia="Arial" w:hAnsi="Arial" w:cs="Arial"/>
                <w:b/>
                <w:bCs/>
              </w:rPr>
            </w:pPr>
          </w:p>
          <w:p w14:paraId="2C0E264D" w14:textId="77777777" w:rsidR="00F936F8" w:rsidRPr="00F936F8" w:rsidRDefault="00F936F8" w:rsidP="00F936F8">
            <w:pPr>
              <w:rPr>
                <w:rFonts w:ascii="Arial" w:eastAsia="Arial" w:hAnsi="Arial" w:cs="Arial"/>
                <w:b/>
                <w:bCs/>
              </w:rPr>
            </w:pPr>
            <w:r w:rsidRPr="00F936F8">
              <w:rPr>
                <w:rFonts w:ascii="Arial" w:eastAsia="Arial" w:hAnsi="Arial" w:cs="Arial"/>
                <w:b/>
                <w:bCs/>
              </w:rPr>
              <w:t>Required higher standards for providing a suitable environment for reptiles and amphibians</w:t>
            </w:r>
          </w:p>
          <w:p w14:paraId="35E02AD8" w14:textId="77777777" w:rsidR="00F936F8" w:rsidRDefault="00F936F8" w:rsidP="00F936F8">
            <w:pPr>
              <w:rPr>
                <w:rFonts w:ascii="Arial" w:eastAsia="Arial" w:hAnsi="Arial" w:cs="Arial"/>
              </w:rPr>
            </w:pPr>
          </w:p>
          <w:p w14:paraId="73D87642" w14:textId="77777777" w:rsidR="00F936F8" w:rsidRPr="00F936F8" w:rsidRDefault="00F936F8" w:rsidP="00310E43">
            <w:pPr>
              <w:pStyle w:val="ListParagraph"/>
              <w:numPr>
                <w:ilvl w:val="0"/>
                <w:numId w:val="10"/>
              </w:numPr>
              <w:rPr>
                <w:rFonts w:ascii="Arial" w:eastAsia="Arial" w:hAnsi="Arial" w:cs="Arial"/>
                <w:color w:val="00B0F0"/>
              </w:rPr>
            </w:pPr>
            <w:r w:rsidRPr="00F936F8">
              <w:rPr>
                <w:rFonts w:ascii="Arial" w:eastAsia="Arial" w:hAnsi="Arial" w:cs="Arial"/>
                <w:color w:val="00B0F0"/>
              </w:rPr>
              <w:t>The output of UVB lamps must be monitored with a UV meter and recorded on a weekly basis. Species specific requirements must be documented and available for inspection.</w:t>
            </w:r>
          </w:p>
          <w:p w14:paraId="523DC15B" w14:textId="77777777" w:rsidR="00F936F8" w:rsidRPr="00F936F8" w:rsidRDefault="00F936F8" w:rsidP="00F936F8">
            <w:pPr>
              <w:rPr>
                <w:rFonts w:ascii="Arial" w:eastAsia="Arial" w:hAnsi="Arial" w:cs="Arial"/>
                <w:color w:val="00B0F0"/>
              </w:rPr>
            </w:pPr>
          </w:p>
          <w:p w14:paraId="262F91CF" w14:textId="77777777" w:rsidR="00F936F8" w:rsidRPr="00F936F8" w:rsidRDefault="00F936F8" w:rsidP="00310E43">
            <w:pPr>
              <w:pStyle w:val="ListParagraph"/>
              <w:numPr>
                <w:ilvl w:val="0"/>
                <w:numId w:val="10"/>
              </w:numPr>
              <w:rPr>
                <w:rFonts w:ascii="Arial" w:eastAsia="Arial" w:hAnsi="Arial" w:cs="Arial"/>
                <w:color w:val="00B0F0"/>
              </w:rPr>
            </w:pPr>
            <w:r w:rsidRPr="00F936F8">
              <w:rPr>
                <w:rFonts w:ascii="Arial" w:eastAsia="Arial" w:hAnsi="Arial" w:cs="Arial"/>
                <w:color w:val="00B0F0"/>
              </w:rPr>
              <w:t>Specific written protocols for the quarantine or prevention of release of chytridiomycosis and potentially other biological agents must be available for inspection where amphibians are maintained.</w:t>
            </w:r>
          </w:p>
          <w:p w14:paraId="09F96C33" w14:textId="77777777" w:rsidR="00F936F8" w:rsidRPr="00F936F8" w:rsidRDefault="00F936F8" w:rsidP="00F936F8">
            <w:pPr>
              <w:rPr>
                <w:rFonts w:ascii="Arial" w:eastAsia="Arial" w:hAnsi="Arial" w:cs="Arial"/>
                <w:color w:val="00B0F0"/>
              </w:rPr>
            </w:pPr>
          </w:p>
          <w:p w14:paraId="40B88445" w14:textId="77777777" w:rsidR="00F936F8" w:rsidRPr="00F936F8" w:rsidRDefault="00F936F8" w:rsidP="00310E43">
            <w:pPr>
              <w:pStyle w:val="ListParagraph"/>
              <w:numPr>
                <w:ilvl w:val="0"/>
                <w:numId w:val="10"/>
              </w:numPr>
              <w:rPr>
                <w:rFonts w:ascii="Arial" w:eastAsia="Arial" w:hAnsi="Arial" w:cs="Arial"/>
                <w:color w:val="00B0F0"/>
              </w:rPr>
            </w:pPr>
            <w:r w:rsidRPr="00F936F8">
              <w:rPr>
                <w:rFonts w:ascii="Arial" w:eastAsia="Arial" w:hAnsi="Arial" w:cs="Arial"/>
                <w:color w:val="00B0F0"/>
              </w:rPr>
              <w:t xml:space="preserve">For thermostatically stable </w:t>
            </w:r>
            <w:proofErr w:type="spellStart"/>
            <w:r w:rsidRPr="00F936F8">
              <w:rPr>
                <w:rFonts w:ascii="Arial" w:eastAsia="Arial" w:hAnsi="Arial" w:cs="Arial"/>
                <w:color w:val="00B0F0"/>
              </w:rPr>
              <w:t>vivaria</w:t>
            </w:r>
            <w:proofErr w:type="spellEnd"/>
            <w:r w:rsidRPr="00F936F8">
              <w:rPr>
                <w:rFonts w:ascii="Arial" w:eastAsia="Arial" w:hAnsi="Arial" w:cs="Arial"/>
                <w:color w:val="00B0F0"/>
              </w:rPr>
              <w:t>, temperature assessment must be increased to 3 times weekly to document maximum and minimum temperatures.</w:t>
            </w:r>
          </w:p>
          <w:p w14:paraId="01B71733" w14:textId="77777777" w:rsidR="00F936F8" w:rsidRPr="00F936F8" w:rsidRDefault="00F936F8" w:rsidP="00F936F8">
            <w:pPr>
              <w:rPr>
                <w:rFonts w:ascii="Arial" w:eastAsia="Arial" w:hAnsi="Arial" w:cs="Arial"/>
                <w:color w:val="00B0F0"/>
              </w:rPr>
            </w:pPr>
          </w:p>
          <w:p w14:paraId="6801A19E" w14:textId="77777777" w:rsidR="00F936F8" w:rsidRPr="00F936F8" w:rsidRDefault="00F936F8" w:rsidP="00310E43">
            <w:pPr>
              <w:pStyle w:val="ListParagraph"/>
              <w:numPr>
                <w:ilvl w:val="0"/>
                <w:numId w:val="10"/>
              </w:numPr>
              <w:rPr>
                <w:rFonts w:ascii="Arial" w:eastAsia="Arial" w:hAnsi="Arial" w:cs="Arial"/>
                <w:color w:val="00B0F0"/>
              </w:rPr>
            </w:pPr>
            <w:r w:rsidRPr="00F936F8">
              <w:rPr>
                <w:rFonts w:ascii="Arial" w:eastAsia="Arial" w:hAnsi="Arial" w:cs="Arial"/>
                <w:color w:val="00B0F0"/>
              </w:rPr>
              <w:t>Where applicable, a minimum of 2 hides or sheltered areas must be provided and located in different areas of the thermogradient.</w:t>
            </w:r>
          </w:p>
          <w:p w14:paraId="21A21D0B" w14:textId="3B41E52B" w:rsidR="00F936F8" w:rsidRDefault="00F936F8" w:rsidP="00F936F8">
            <w:pPr>
              <w:rPr>
                <w:rFonts w:ascii="Arial" w:eastAsia="Arial" w:hAnsi="Arial" w:cs="Arial"/>
              </w:rPr>
            </w:pPr>
          </w:p>
          <w:p w14:paraId="1FF2A7D2" w14:textId="77777777" w:rsidR="00310E43" w:rsidRPr="00310E43" w:rsidRDefault="00310E43" w:rsidP="00310E43">
            <w:pPr>
              <w:spacing w:after="160" w:line="259" w:lineRule="auto"/>
              <w:rPr>
                <w:rFonts w:ascii="Arial" w:eastAsia="Arial" w:hAnsi="Arial" w:cs="Arial"/>
                <w:b/>
                <w:bCs/>
              </w:rPr>
            </w:pPr>
            <w:r w:rsidRPr="00310E43">
              <w:rPr>
                <w:rFonts w:ascii="Arial" w:eastAsia="Arial" w:hAnsi="Arial" w:cs="Arial"/>
                <w:b/>
                <w:bCs/>
              </w:rPr>
              <w:t>Required higher standard for isolating or quarantining reptiles and amphibians</w:t>
            </w:r>
          </w:p>
          <w:p w14:paraId="3B1CED2B" w14:textId="77777777" w:rsidR="00310E43" w:rsidRPr="00310E43" w:rsidRDefault="00310E43" w:rsidP="00310E43">
            <w:pPr>
              <w:rPr>
                <w:rFonts w:ascii="Arial" w:eastAsia="Arial" w:hAnsi="Arial" w:cs="Arial"/>
                <w:b/>
                <w:bCs/>
              </w:rPr>
            </w:pPr>
          </w:p>
          <w:p w14:paraId="5FC36834" w14:textId="77777777" w:rsidR="00310E43" w:rsidRPr="00310E43" w:rsidRDefault="00310E43" w:rsidP="00310E43">
            <w:pPr>
              <w:numPr>
                <w:ilvl w:val="0"/>
                <w:numId w:val="7"/>
              </w:numPr>
              <w:spacing w:after="160" w:line="259" w:lineRule="auto"/>
              <w:contextualSpacing/>
              <w:rPr>
                <w:rFonts w:ascii="Arial" w:eastAsia="Arial" w:hAnsi="Arial" w:cs="Arial"/>
                <w:color w:val="00B0F0"/>
              </w:rPr>
            </w:pPr>
            <w:r w:rsidRPr="00310E43">
              <w:rPr>
                <w:rFonts w:ascii="Arial" w:eastAsia="Arial" w:hAnsi="Arial" w:cs="Arial"/>
                <w:color w:val="00B0F0"/>
              </w:rPr>
              <w:t>A dedicated area of isolation or quarantine must be available with associated protocols and policies in place to ensure biosecurity of the premises.</w:t>
            </w:r>
            <w:bookmarkStart w:id="3" w:name="_GoBack"/>
            <w:bookmarkEnd w:id="3"/>
          </w:p>
          <w:p w14:paraId="6A017B42" w14:textId="77777777" w:rsidR="00310E43" w:rsidRPr="00F936F8" w:rsidRDefault="00310E43" w:rsidP="00F936F8">
            <w:pPr>
              <w:rPr>
                <w:rFonts w:ascii="Arial" w:eastAsia="Arial" w:hAnsi="Arial" w:cs="Arial"/>
              </w:rPr>
            </w:pPr>
          </w:p>
          <w:p w14:paraId="6340F607" w14:textId="77777777" w:rsidR="00F936F8" w:rsidRDefault="00F936F8" w:rsidP="00F936F8">
            <w:pPr>
              <w:rPr>
                <w:rFonts w:ascii="Arial" w:eastAsia="Arial" w:hAnsi="Arial" w:cs="Arial"/>
                <w:b/>
                <w:bCs/>
              </w:rPr>
            </w:pPr>
            <w:r w:rsidRPr="00F936F8">
              <w:rPr>
                <w:rFonts w:ascii="Arial" w:eastAsia="Arial" w:hAnsi="Arial" w:cs="Arial"/>
                <w:b/>
                <w:bCs/>
              </w:rPr>
              <w:t>Optional higher standards for providing a suitable environment for reptiles and amphibians</w:t>
            </w:r>
          </w:p>
          <w:p w14:paraId="4E2B4BE0" w14:textId="77777777" w:rsidR="00F936F8" w:rsidRPr="00F936F8" w:rsidRDefault="00F936F8" w:rsidP="00F936F8">
            <w:pPr>
              <w:rPr>
                <w:rFonts w:ascii="Arial" w:eastAsia="Arial" w:hAnsi="Arial" w:cs="Arial"/>
                <w:b/>
                <w:bCs/>
              </w:rPr>
            </w:pPr>
          </w:p>
          <w:p w14:paraId="6E0AA857" w14:textId="77777777" w:rsidR="00F936F8" w:rsidRPr="00682131" w:rsidRDefault="00F936F8" w:rsidP="00310E43">
            <w:pPr>
              <w:pStyle w:val="ListParagraph"/>
              <w:numPr>
                <w:ilvl w:val="0"/>
                <w:numId w:val="9"/>
              </w:numPr>
              <w:rPr>
                <w:rFonts w:ascii="Arial" w:eastAsia="Arial" w:hAnsi="Arial" w:cs="Arial"/>
                <w:color w:val="FF0000"/>
              </w:rPr>
            </w:pPr>
            <w:r w:rsidRPr="00682131">
              <w:rPr>
                <w:rFonts w:ascii="Arial" w:eastAsia="Arial" w:hAnsi="Arial" w:cs="Arial"/>
                <w:color w:val="FF0000"/>
              </w:rPr>
              <w:t xml:space="preserve">Large established or permanent reptilian </w:t>
            </w:r>
            <w:proofErr w:type="spellStart"/>
            <w:r w:rsidRPr="00682131">
              <w:rPr>
                <w:rFonts w:ascii="Arial" w:eastAsia="Arial" w:hAnsi="Arial" w:cs="Arial"/>
                <w:color w:val="FF0000"/>
              </w:rPr>
              <w:t>vivaria</w:t>
            </w:r>
            <w:proofErr w:type="spellEnd"/>
            <w:r w:rsidRPr="00682131">
              <w:rPr>
                <w:rFonts w:ascii="Arial" w:eastAsia="Arial" w:hAnsi="Arial" w:cs="Arial"/>
                <w:color w:val="FF0000"/>
              </w:rPr>
              <w:t xml:space="preserve"> with water features must have water filtration systems to ensure hygiene is maintained.</w:t>
            </w:r>
          </w:p>
          <w:p w14:paraId="29E8F4E3" w14:textId="77777777" w:rsidR="00F936F8" w:rsidRPr="00F936F8" w:rsidRDefault="00F936F8" w:rsidP="00682131">
            <w:pPr>
              <w:rPr>
                <w:rFonts w:ascii="Arial" w:eastAsia="Arial" w:hAnsi="Arial" w:cs="Arial"/>
                <w:color w:val="FF0000"/>
              </w:rPr>
            </w:pPr>
          </w:p>
          <w:p w14:paraId="690775DD" w14:textId="77777777" w:rsidR="00F936F8" w:rsidRPr="00682131" w:rsidRDefault="00F936F8" w:rsidP="00310E43">
            <w:pPr>
              <w:pStyle w:val="ListParagraph"/>
              <w:numPr>
                <w:ilvl w:val="0"/>
                <w:numId w:val="9"/>
              </w:numPr>
              <w:rPr>
                <w:rFonts w:ascii="Arial" w:eastAsia="Arial" w:hAnsi="Arial" w:cs="Arial"/>
                <w:color w:val="FF0000"/>
              </w:rPr>
            </w:pPr>
            <w:r w:rsidRPr="00682131">
              <w:rPr>
                <w:rFonts w:ascii="Arial" w:eastAsia="Arial" w:hAnsi="Arial" w:cs="Arial"/>
                <w:color w:val="FF0000"/>
              </w:rPr>
              <w:t>For species that require brumation, designated facilities must be available and a related policy regarding temperature and other husbandry requirements available for inspection.</w:t>
            </w:r>
          </w:p>
          <w:p w14:paraId="5E419179" w14:textId="77777777" w:rsidR="00F936F8" w:rsidRPr="00F936F8" w:rsidRDefault="00F936F8" w:rsidP="00682131">
            <w:pPr>
              <w:rPr>
                <w:rFonts w:ascii="Arial" w:eastAsia="Arial" w:hAnsi="Arial" w:cs="Arial"/>
                <w:color w:val="FF0000"/>
              </w:rPr>
            </w:pPr>
          </w:p>
          <w:p w14:paraId="1476C845" w14:textId="77777777" w:rsidR="00F936F8" w:rsidRPr="00682131" w:rsidRDefault="00F936F8" w:rsidP="00310E43">
            <w:pPr>
              <w:pStyle w:val="ListParagraph"/>
              <w:numPr>
                <w:ilvl w:val="0"/>
                <w:numId w:val="9"/>
              </w:numPr>
              <w:rPr>
                <w:rFonts w:ascii="Arial" w:eastAsia="Arial" w:hAnsi="Arial" w:cs="Arial"/>
                <w:color w:val="FF0000"/>
              </w:rPr>
            </w:pPr>
            <w:r w:rsidRPr="00682131">
              <w:rPr>
                <w:rFonts w:ascii="Arial" w:eastAsia="Arial" w:hAnsi="Arial" w:cs="Arial"/>
                <w:color w:val="FF0000"/>
              </w:rPr>
              <w:t>Suitable thermogradient, humidity and UVB index (where applicable) for the species must be displayed on each vivarium.</w:t>
            </w:r>
          </w:p>
          <w:p w14:paraId="2BEDB577" w14:textId="77777777" w:rsidR="00F936F8" w:rsidRPr="00F936F8" w:rsidRDefault="00F936F8" w:rsidP="00682131">
            <w:pPr>
              <w:rPr>
                <w:rFonts w:ascii="Arial" w:eastAsia="Arial" w:hAnsi="Arial" w:cs="Arial"/>
                <w:color w:val="FF0000"/>
              </w:rPr>
            </w:pPr>
          </w:p>
          <w:p w14:paraId="073AA3E6" w14:textId="59576B1F" w:rsidR="00F936F8" w:rsidRPr="00682131" w:rsidRDefault="00F936F8" w:rsidP="00310E43">
            <w:pPr>
              <w:pStyle w:val="ListParagraph"/>
              <w:numPr>
                <w:ilvl w:val="0"/>
                <w:numId w:val="9"/>
              </w:numPr>
              <w:rPr>
                <w:rFonts w:ascii="Arial" w:eastAsia="Arial" w:hAnsi="Arial" w:cs="Arial"/>
                <w:b/>
                <w:bCs/>
              </w:rPr>
            </w:pPr>
            <w:r w:rsidRPr="00682131">
              <w:rPr>
                <w:rFonts w:ascii="Arial" w:eastAsia="Arial" w:hAnsi="Arial" w:cs="Arial"/>
                <w:color w:val="FF0000"/>
              </w:rPr>
              <w:t xml:space="preserve">Sizing of </w:t>
            </w:r>
            <w:proofErr w:type="spellStart"/>
            <w:r w:rsidRPr="00682131">
              <w:rPr>
                <w:rFonts w:ascii="Arial" w:eastAsia="Arial" w:hAnsi="Arial" w:cs="Arial"/>
                <w:color w:val="FF0000"/>
              </w:rPr>
              <w:t>vivaria</w:t>
            </w:r>
            <w:proofErr w:type="spellEnd"/>
            <w:r w:rsidRPr="00682131">
              <w:rPr>
                <w:rFonts w:ascii="Arial" w:eastAsia="Arial" w:hAnsi="Arial" w:cs="Arial"/>
                <w:color w:val="FF0000"/>
              </w:rPr>
              <w:t xml:space="preserve"> and associated environmental parameters must meet or exceed those outlined in the higher standards.</w:t>
            </w:r>
          </w:p>
          <w:p w14:paraId="37CC9AD8" w14:textId="62F648DE" w:rsidR="00506974" w:rsidRDefault="00506974" w:rsidP="00506974">
            <w:pPr>
              <w:rPr>
                <w:rFonts w:ascii="Arial" w:eastAsia="Arial" w:hAnsi="Arial" w:cs="Arial"/>
              </w:rPr>
            </w:pPr>
          </w:p>
          <w:p w14:paraId="21C5D17D" w14:textId="4C4C9FD8" w:rsidR="004E6FEB" w:rsidRPr="004E6FEB" w:rsidRDefault="004E6FEB" w:rsidP="004E6FEB">
            <w:pPr>
              <w:spacing w:after="160" w:line="259" w:lineRule="auto"/>
              <w:rPr>
                <w:rFonts w:ascii="Arial" w:eastAsia="Arial" w:hAnsi="Arial" w:cs="Arial"/>
                <w:b/>
                <w:bCs/>
              </w:rPr>
            </w:pPr>
            <w:r w:rsidRPr="004E6FEB">
              <w:rPr>
                <w:rFonts w:ascii="Arial" w:eastAsia="Arial" w:hAnsi="Arial" w:cs="Arial"/>
                <w:b/>
                <w:bCs/>
              </w:rPr>
              <w:t>Optional higher standard for reptiles and amphibians handling and interactions</w:t>
            </w:r>
          </w:p>
          <w:p w14:paraId="3D025C30" w14:textId="77777777" w:rsidR="004E6FEB" w:rsidRPr="004E6FEB" w:rsidRDefault="004E6FEB" w:rsidP="00310E43">
            <w:pPr>
              <w:numPr>
                <w:ilvl w:val="0"/>
                <w:numId w:val="8"/>
              </w:numPr>
              <w:spacing w:after="160" w:line="259" w:lineRule="auto"/>
              <w:contextualSpacing/>
              <w:rPr>
                <w:rFonts w:ascii="Arial" w:eastAsia="Arial" w:hAnsi="Arial" w:cs="Arial"/>
                <w:color w:val="FF0000"/>
              </w:rPr>
            </w:pPr>
            <w:r w:rsidRPr="004E6FEB">
              <w:rPr>
                <w:rFonts w:ascii="Arial" w:eastAsia="Arial" w:hAnsi="Arial" w:cs="Arial"/>
                <w:color w:val="FF0000"/>
              </w:rPr>
              <w:t>Moist, non-powdered nitrile gloves (or similar) must be used to handle amphibians.</w:t>
            </w:r>
          </w:p>
          <w:p w14:paraId="1D565AF2" w14:textId="17A08D9E" w:rsidR="004E6FEB" w:rsidRDefault="004E6FEB" w:rsidP="00506974">
            <w:pPr>
              <w:rPr>
                <w:rFonts w:ascii="Arial" w:eastAsia="Arial" w:hAnsi="Arial" w:cs="Arial"/>
              </w:rPr>
            </w:pPr>
          </w:p>
          <w:p w14:paraId="273F204D" w14:textId="77777777" w:rsidR="00682131" w:rsidRDefault="00682131" w:rsidP="00EC07AE">
            <w:pPr>
              <w:rPr>
                <w:rFonts w:ascii="Arial" w:eastAsia="Arial" w:hAnsi="Arial" w:cs="Arial"/>
                <w:b/>
                <w:bCs/>
              </w:rPr>
            </w:pPr>
          </w:p>
          <w:p w14:paraId="18DBE210" w14:textId="53776A8A" w:rsidR="00EC07AE" w:rsidRDefault="00EC07AE" w:rsidP="00EC07AE">
            <w:pPr>
              <w:rPr>
                <w:rFonts w:ascii="Arial" w:eastAsia="Arial" w:hAnsi="Arial" w:cs="Arial"/>
                <w:b/>
                <w:bCs/>
              </w:rPr>
            </w:pPr>
            <w:r w:rsidRPr="00867193">
              <w:rPr>
                <w:rFonts w:ascii="Arial" w:eastAsia="Arial" w:hAnsi="Arial" w:cs="Arial"/>
                <w:b/>
                <w:bCs/>
              </w:rPr>
              <w:t>Has the higher standard been achieved?</w:t>
            </w:r>
            <w:r>
              <w:rPr>
                <w:rFonts w:ascii="Arial" w:eastAsia="Arial" w:hAnsi="Arial" w:cs="Arial"/>
                <w:b/>
                <w:bCs/>
              </w:rPr>
              <w:t xml:space="preserve">               Yes/No</w:t>
            </w:r>
          </w:p>
          <w:p w14:paraId="6765EBDF" w14:textId="46B7B9D0" w:rsidR="00053B72" w:rsidRPr="007E5C33" w:rsidRDefault="00053B72" w:rsidP="007E5C33">
            <w:pPr>
              <w:rPr>
                <w:rFonts w:ascii="Arial" w:eastAsia="Arial" w:hAnsi="Arial" w:cs="Arial"/>
              </w:rPr>
            </w:pPr>
          </w:p>
        </w:tc>
      </w:tr>
      <w:tr w:rsidR="00567AF2" w:rsidRPr="00271B99" w14:paraId="1BB4E67B" w14:textId="77777777" w:rsidTr="00C02BA1">
        <w:tc>
          <w:tcPr>
            <w:tcW w:w="10348" w:type="dxa"/>
            <w:shd w:val="clear" w:color="auto" w:fill="FFFFFF" w:themeFill="background1"/>
          </w:tcPr>
          <w:p w14:paraId="5962118B" w14:textId="77777777" w:rsidR="00567AF2" w:rsidRDefault="00567AF2" w:rsidP="00567AF2">
            <w:pPr>
              <w:rPr>
                <w:rFonts w:ascii="Arial" w:eastAsia="Arial" w:hAnsi="Arial" w:cs="Arial"/>
                <w:b/>
                <w:bCs/>
              </w:rPr>
            </w:pPr>
            <w:r>
              <w:rPr>
                <w:rFonts w:ascii="Arial" w:eastAsia="Arial" w:hAnsi="Arial" w:cs="Arial"/>
                <w:b/>
                <w:bCs/>
              </w:rPr>
              <w:lastRenderedPageBreak/>
              <w:t>Inspectors additional comments:</w:t>
            </w:r>
          </w:p>
          <w:p w14:paraId="3BCCEBDC" w14:textId="77777777" w:rsidR="00567AF2" w:rsidRDefault="00567AF2" w:rsidP="00567AF2">
            <w:pPr>
              <w:rPr>
                <w:rFonts w:ascii="Arial" w:eastAsia="Arial" w:hAnsi="Arial" w:cs="Arial"/>
                <w:b/>
                <w:bCs/>
              </w:rPr>
            </w:pPr>
          </w:p>
          <w:p w14:paraId="5A43F9FE" w14:textId="77777777" w:rsidR="00567AF2" w:rsidRDefault="00567AF2" w:rsidP="00567AF2">
            <w:pPr>
              <w:rPr>
                <w:rFonts w:ascii="Arial" w:eastAsia="Arial" w:hAnsi="Arial" w:cs="Arial"/>
                <w:b/>
                <w:bCs/>
              </w:rPr>
            </w:pPr>
          </w:p>
          <w:p w14:paraId="63B5C838" w14:textId="77777777" w:rsidR="00567AF2" w:rsidRDefault="00567AF2" w:rsidP="00567AF2">
            <w:pPr>
              <w:rPr>
                <w:rFonts w:ascii="Arial" w:eastAsia="Arial" w:hAnsi="Arial" w:cs="Arial"/>
                <w:b/>
                <w:bCs/>
              </w:rPr>
            </w:pPr>
          </w:p>
          <w:p w14:paraId="50E85928" w14:textId="77777777" w:rsidR="00567AF2" w:rsidRDefault="00567AF2" w:rsidP="00567AF2">
            <w:pPr>
              <w:rPr>
                <w:rFonts w:ascii="Arial" w:eastAsia="Arial" w:hAnsi="Arial" w:cs="Arial"/>
                <w:b/>
                <w:bCs/>
              </w:rPr>
            </w:pPr>
          </w:p>
          <w:p w14:paraId="36540E18" w14:textId="77777777" w:rsidR="00567AF2" w:rsidRDefault="00567AF2" w:rsidP="00567AF2">
            <w:pPr>
              <w:rPr>
                <w:rFonts w:ascii="Arial" w:eastAsia="Arial" w:hAnsi="Arial" w:cs="Arial"/>
                <w:b/>
                <w:bCs/>
              </w:rPr>
            </w:pPr>
          </w:p>
          <w:p w14:paraId="0A371DCC" w14:textId="77777777" w:rsidR="00567AF2" w:rsidRDefault="00567AF2" w:rsidP="00567AF2">
            <w:pPr>
              <w:rPr>
                <w:rFonts w:ascii="Arial" w:eastAsia="Arial" w:hAnsi="Arial" w:cs="Arial"/>
                <w:b/>
                <w:bCs/>
              </w:rPr>
            </w:pPr>
          </w:p>
          <w:p w14:paraId="3DC56DCE" w14:textId="77777777" w:rsidR="00567AF2" w:rsidRDefault="00567AF2" w:rsidP="00567AF2">
            <w:pPr>
              <w:rPr>
                <w:rFonts w:ascii="Arial" w:eastAsia="Arial" w:hAnsi="Arial" w:cs="Arial"/>
                <w:b/>
                <w:bCs/>
              </w:rPr>
            </w:pPr>
          </w:p>
          <w:p w14:paraId="09DA4249" w14:textId="77777777" w:rsidR="00567AF2" w:rsidRDefault="00567AF2" w:rsidP="00567AF2">
            <w:pPr>
              <w:rPr>
                <w:rFonts w:ascii="Arial" w:eastAsia="Arial" w:hAnsi="Arial" w:cs="Arial"/>
                <w:b/>
                <w:bCs/>
              </w:rPr>
            </w:pPr>
          </w:p>
          <w:p w14:paraId="1177D84C" w14:textId="77777777" w:rsidR="00567AF2" w:rsidRDefault="00567AF2" w:rsidP="00567AF2">
            <w:pPr>
              <w:rPr>
                <w:rFonts w:ascii="Arial" w:eastAsia="Arial" w:hAnsi="Arial" w:cs="Arial"/>
                <w:b/>
                <w:bCs/>
              </w:rPr>
            </w:pPr>
          </w:p>
          <w:p w14:paraId="3A2AEC38" w14:textId="152D99F4" w:rsidR="00567AF2" w:rsidRDefault="00567AF2" w:rsidP="00567AF2">
            <w:pPr>
              <w:rPr>
                <w:rFonts w:ascii="Arial" w:eastAsia="Arial" w:hAnsi="Arial" w:cs="Arial"/>
                <w:b/>
                <w:bCs/>
              </w:rPr>
            </w:pPr>
          </w:p>
        </w:tc>
      </w:tr>
      <w:tr w:rsidR="00567AF2" w:rsidRPr="00271B99" w14:paraId="49817131" w14:textId="77777777" w:rsidTr="00C02BA1">
        <w:tc>
          <w:tcPr>
            <w:tcW w:w="10348" w:type="dxa"/>
            <w:shd w:val="clear" w:color="auto" w:fill="FFFFFF" w:themeFill="background1"/>
          </w:tcPr>
          <w:p w14:paraId="7743213B" w14:textId="77777777" w:rsidR="00567AF2" w:rsidRDefault="00567AF2" w:rsidP="00567AF2">
            <w:pPr>
              <w:rPr>
                <w:rFonts w:ascii="Arial" w:eastAsia="Arial" w:hAnsi="Arial" w:cs="Arial"/>
                <w:b/>
                <w:bCs/>
              </w:rPr>
            </w:pPr>
            <w:r>
              <w:rPr>
                <w:rFonts w:ascii="Arial" w:eastAsia="Arial" w:hAnsi="Arial" w:cs="Arial"/>
                <w:b/>
                <w:bCs/>
              </w:rPr>
              <w:t>Inspectors Name:                                                          Date of inspection:</w:t>
            </w:r>
          </w:p>
          <w:p w14:paraId="7D5BE587" w14:textId="52C1FE3C" w:rsidR="00567AF2" w:rsidRDefault="00567AF2" w:rsidP="00567AF2">
            <w:pPr>
              <w:rPr>
                <w:rFonts w:ascii="Arial" w:eastAsia="Arial" w:hAnsi="Arial" w:cs="Arial"/>
                <w:b/>
                <w:bCs/>
              </w:rPr>
            </w:pPr>
          </w:p>
        </w:tc>
      </w:tr>
      <w:tr w:rsidR="00567AF2" w:rsidRPr="00271B99" w14:paraId="5625A81A" w14:textId="77777777" w:rsidTr="00C02BA1">
        <w:tc>
          <w:tcPr>
            <w:tcW w:w="10348" w:type="dxa"/>
            <w:shd w:val="clear" w:color="auto" w:fill="FFFFFF" w:themeFill="background1"/>
          </w:tcPr>
          <w:p w14:paraId="3B0BA018" w14:textId="77777777" w:rsidR="00567AF2" w:rsidRDefault="00567AF2" w:rsidP="00567AF2">
            <w:pPr>
              <w:rPr>
                <w:rFonts w:ascii="Arial" w:eastAsia="Arial" w:hAnsi="Arial" w:cs="Arial"/>
                <w:b/>
                <w:bCs/>
              </w:rPr>
            </w:pPr>
            <w:r>
              <w:rPr>
                <w:rFonts w:ascii="Arial" w:eastAsia="Arial" w:hAnsi="Arial" w:cs="Arial"/>
                <w:b/>
                <w:bCs/>
              </w:rPr>
              <w:t>Inspectors signature:</w:t>
            </w:r>
          </w:p>
          <w:p w14:paraId="058839FF" w14:textId="7856F540" w:rsidR="00567AF2" w:rsidRDefault="00567AF2" w:rsidP="00567AF2">
            <w:pPr>
              <w:rPr>
                <w:rFonts w:ascii="Arial" w:eastAsia="Arial" w:hAnsi="Arial" w:cs="Arial"/>
                <w:b/>
                <w:bCs/>
              </w:rPr>
            </w:pPr>
          </w:p>
        </w:tc>
      </w:tr>
      <w:tr w:rsidR="006D22C9" w:rsidRPr="00271B99" w14:paraId="645287C8" w14:textId="77777777" w:rsidTr="00C02BA1">
        <w:tc>
          <w:tcPr>
            <w:tcW w:w="10348" w:type="dxa"/>
            <w:shd w:val="clear" w:color="auto" w:fill="FFFFFF" w:themeFill="background1"/>
          </w:tcPr>
          <w:p w14:paraId="3E3A9EC8" w14:textId="77777777" w:rsidR="00E32411" w:rsidRDefault="00E32411" w:rsidP="00E32411">
            <w:pPr>
              <w:rPr>
                <w:rFonts w:ascii="Arial" w:eastAsia="Arial" w:hAnsi="Arial" w:cs="Arial"/>
                <w:b/>
                <w:bCs/>
              </w:rPr>
            </w:pPr>
          </w:p>
          <w:p w14:paraId="4C69DCE7" w14:textId="77777777" w:rsidR="006D22C9" w:rsidRDefault="00E32411" w:rsidP="00E32411">
            <w:pPr>
              <w:rPr>
                <w:rFonts w:ascii="Arial" w:eastAsia="Arial" w:hAnsi="Arial" w:cs="Arial"/>
                <w:b/>
                <w:bCs/>
              </w:rPr>
            </w:pPr>
            <w:r>
              <w:rPr>
                <w:rFonts w:ascii="Arial" w:eastAsia="Arial" w:hAnsi="Arial" w:cs="Arial"/>
                <w:b/>
                <w:bCs/>
              </w:rPr>
              <w:t>First payment received:   £                                          Received by:</w:t>
            </w:r>
          </w:p>
          <w:p w14:paraId="540F26DB" w14:textId="56EC9054" w:rsidR="00E32411" w:rsidRDefault="00E32411" w:rsidP="00E32411">
            <w:pPr>
              <w:rPr>
                <w:rFonts w:ascii="Arial" w:eastAsia="Arial" w:hAnsi="Arial" w:cs="Arial"/>
                <w:b/>
                <w:bCs/>
              </w:rPr>
            </w:pPr>
          </w:p>
        </w:tc>
      </w:tr>
    </w:tbl>
    <w:p w14:paraId="29962C4C" w14:textId="77777777" w:rsidR="00EE123D" w:rsidRDefault="00EE123D"/>
    <w:sectPr w:rsidR="00EE1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05DE3"/>
    <w:multiLevelType w:val="hybridMultilevel"/>
    <w:tmpl w:val="0F8E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647F5"/>
    <w:multiLevelType w:val="hybridMultilevel"/>
    <w:tmpl w:val="AFB669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358A1"/>
    <w:multiLevelType w:val="hybridMultilevel"/>
    <w:tmpl w:val="D83A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6495E"/>
    <w:multiLevelType w:val="hybridMultilevel"/>
    <w:tmpl w:val="9B5CA5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F417F"/>
    <w:multiLevelType w:val="hybridMultilevel"/>
    <w:tmpl w:val="C6740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9071A"/>
    <w:multiLevelType w:val="hybridMultilevel"/>
    <w:tmpl w:val="41164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C1B91"/>
    <w:multiLevelType w:val="hybridMultilevel"/>
    <w:tmpl w:val="604CB4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C5460"/>
    <w:multiLevelType w:val="hybridMultilevel"/>
    <w:tmpl w:val="742A09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EE47CE"/>
    <w:multiLevelType w:val="hybridMultilevel"/>
    <w:tmpl w:val="BA40B1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77C9C"/>
    <w:multiLevelType w:val="hybridMultilevel"/>
    <w:tmpl w:val="7870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727EF1"/>
    <w:multiLevelType w:val="hybridMultilevel"/>
    <w:tmpl w:val="5C7C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4"/>
  </w:num>
  <w:num w:numId="5">
    <w:abstractNumId w:val="0"/>
  </w:num>
  <w:num w:numId="6">
    <w:abstractNumId w:val="10"/>
  </w:num>
  <w:num w:numId="7">
    <w:abstractNumId w:val="8"/>
  </w:num>
  <w:num w:numId="8">
    <w:abstractNumId w:val="3"/>
  </w:num>
  <w:num w:numId="9">
    <w:abstractNumId w:val="1"/>
  </w:num>
  <w:num w:numId="10">
    <w:abstractNumId w:val="6"/>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94"/>
    <w:rsid w:val="00001967"/>
    <w:rsid w:val="00006F8F"/>
    <w:rsid w:val="000144B4"/>
    <w:rsid w:val="00031959"/>
    <w:rsid w:val="00053B72"/>
    <w:rsid w:val="0007712C"/>
    <w:rsid w:val="00082A30"/>
    <w:rsid w:val="000B09FB"/>
    <w:rsid w:val="000E36A9"/>
    <w:rsid w:val="0011170D"/>
    <w:rsid w:val="00142A6C"/>
    <w:rsid w:val="00164E6A"/>
    <w:rsid w:val="00186D28"/>
    <w:rsid w:val="00195D99"/>
    <w:rsid w:val="001B7B24"/>
    <w:rsid w:val="001C0926"/>
    <w:rsid w:val="001D7733"/>
    <w:rsid w:val="001E1494"/>
    <w:rsid w:val="001F32B0"/>
    <w:rsid w:val="0022429C"/>
    <w:rsid w:val="00256CBB"/>
    <w:rsid w:val="00262F20"/>
    <w:rsid w:val="0027005D"/>
    <w:rsid w:val="0028588F"/>
    <w:rsid w:val="002C65EC"/>
    <w:rsid w:val="002D3728"/>
    <w:rsid w:val="002E164E"/>
    <w:rsid w:val="002F3212"/>
    <w:rsid w:val="00310E43"/>
    <w:rsid w:val="00321C87"/>
    <w:rsid w:val="00334DBA"/>
    <w:rsid w:val="00341154"/>
    <w:rsid w:val="00350021"/>
    <w:rsid w:val="003632B1"/>
    <w:rsid w:val="0037330F"/>
    <w:rsid w:val="003C38AB"/>
    <w:rsid w:val="003F2C7E"/>
    <w:rsid w:val="0041199E"/>
    <w:rsid w:val="004129E8"/>
    <w:rsid w:val="004310E9"/>
    <w:rsid w:val="004355D6"/>
    <w:rsid w:val="004739C1"/>
    <w:rsid w:val="0049006E"/>
    <w:rsid w:val="004B1883"/>
    <w:rsid w:val="004B5A34"/>
    <w:rsid w:val="004E4DF0"/>
    <w:rsid w:val="004E6FEB"/>
    <w:rsid w:val="0050142E"/>
    <w:rsid w:val="00506974"/>
    <w:rsid w:val="005173DF"/>
    <w:rsid w:val="00524D31"/>
    <w:rsid w:val="005253EE"/>
    <w:rsid w:val="005271A9"/>
    <w:rsid w:val="00534E47"/>
    <w:rsid w:val="005444F9"/>
    <w:rsid w:val="00567AF2"/>
    <w:rsid w:val="005A1102"/>
    <w:rsid w:val="005A7737"/>
    <w:rsid w:val="005D5C00"/>
    <w:rsid w:val="005F1F6B"/>
    <w:rsid w:val="005F701B"/>
    <w:rsid w:val="006032F0"/>
    <w:rsid w:val="0061029B"/>
    <w:rsid w:val="00624408"/>
    <w:rsid w:val="00643460"/>
    <w:rsid w:val="00643DCC"/>
    <w:rsid w:val="006468E2"/>
    <w:rsid w:val="00650144"/>
    <w:rsid w:val="00673041"/>
    <w:rsid w:val="00682131"/>
    <w:rsid w:val="00686ED4"/>
    <w:rsid w:val="006B73F9"/>
    <w:rsid w:val="006C03B8"/>
    <w:rsid w:val="006C587F"/>
    <w:rsid w:val="006D18BF"/>
    <w:rsid w:val="006D22C9"/>
    <w:rsid w:val="006D5396"/>
    <w:rsid w:val="006E4B63"/>
    <w:rsid w:val="006F1EB9"/>
    <w:rsid w:val="00741433"/>
    <w:rsid w:val="007422F2"/>
    <w:rsid w:val="00747BCB"/>
    <w:rsid w:val="00772E50"/>
    <w:rsid w:val="00792476"/>
    <w:rsid w:val="00796763"/>
    <w:rsid w:val="007C311A"/>
    <w:rsid w:val="007C4FA6"/>
    <w:rsid w:val="007E2C70"/>
    <w:rsid w:val="007E5C33"/>
    <w:rsid w:val="007F146C"/>
    <w:rsid w:val="007F48D6"/>
    <w:rsid w:val="0080183F"/>
    <w:rsid w:val="00801A25"/>
    <w:rsid w:val="00820700"/>
    <w:rsid w:val="008266D9"/>
    <w:rsid w:val="00844884"/>
    <w:rsid w:val="00857109"/>
    <w:rsid w:val="0088470D"/>
    <w:rsid w:val="0089159E"/>
    <w:rsid w:val="008E51F4"/>
    <w:rsid w:val="009045B1"/>
    <w:rsid w:val="00913BDF"/>
    <w:rsid w:val="00920B6F"/>
    <w:rsid w:val="00921A5B"/>
    <w:rsid w:val="0092554F"/>
    <w:rsid w:val="00932BB4"/>
    <w:rsid w:val="0095639B"/>
    <w:rsid w:val="00961F51"/>
    <w:rsid w:val="00972932"/>
    <w:rsid w:val="00983B74"/>
    <w:rsid w:val="009B6696"/>
    <w:rsid w:val="009B7E08"/>
    <w:rsid w:val="009C5A85"/>
    <w:rsid w:val="009D0927"/>
    <w:rsid w:val="00A03B33"/>
    <w:rsid w:val="00A21D56"/>
    <w:rsid w:val="00A27C94"/>
    <w:rsid w:val="00A83A62"/>
    <w:rsid w:val="00AA5251"/>
    <w:rsid w:val="00AA7539"/>
    <w:rsid w:val="00AB3C35"/>
    <w:rsid w:val="00AB7ECF"/>
    <w:rsid w:val="00AF3292"/>
    <w:rsid w:val="00B16D6B"/>
    <w:rsid w:val="00B21BE2"/>
    <w:rsid w:val="00B332DD"/>
    <w:rsid w:val="00B872DB"/>
    <w:rsid w:val="00BB5B0F"/>
    <w:rsid w:val="00BC3ED7"/>
    <w:rsid w:val="00BE008B"/>
    <w:rsid w:val="00BE56FC"/>
    <w:rsid w:val="00C0211F"/>
    <w:rsid w:val="00C02BA1"/>
    <w:rsid w:val="00C043CC"/>
    <w:rsid w:val="00C0622D"/>
    <w:rsid w:val="00C14486"/>
    <w:rsid w:val="00C22D76"/>
    <w:rsid w:val="00C30DFA"/>
    <w:rsid w:val="00C37A55"/>
    <w:rsid w:val="00C574A4"/>
    <w:rsid w:val="00C64D87"/>
    <w:rsid w:val="00CA3D62"/>
    <w:rsid w:val="00CA4F45"/>
    <w:rsid w:val="00CB66B9"/>
    <w:rsid w:val="00CC164C"/>
    <w:rsid w:val="00CC5DBD"/>
    <w:rsid w:val="00CE0FC1"/>
    <w:rsid w:val="00CF5645"/>
    <w:rsid w:val="00D16C88"/>
    <w:rsid w:val="00D52C95"/>
    <w:rsid w:val="00D61B71"/>
    <w:rsid w:val="00D620D6"/>
    <w:rsid w:val="00D67D4C"/>
    <w:rsid w:val="00D762C2"/>
    <w:rsid w:val="00D904C9"/>
    <w:rsid w:val="00D93273"/>
    <w:rsid w:val="00DD30C4"/>
    <w:rsid w:val="00DE0B26"/>
    <w:rsid w:val="00DE362F"/>
    <w:rsid w:val="00DF0A16"/>
    <w:rsid w:val="00DF22ED"/>
    <w:rsid w:val="00DF5E59"/>
    <w:rsid w:val="00E32411"/>
    <w:rsid w:val="00E510F3"/>
    <w:rsid w:val="00E74A37"/>
    <w:rsid w:val="00E96835"/>
    <w:rsid w:val="00EB10B7"/>
    <w:rsid w:val="00EC07AE"/>
    <w:rsid w:val="00ED341A"/>
    <w:rsid w:val="00ED4E71"/>
    <w:rsid w:val="00EE01F5"/>
    <w:rsid w:val="00EE123D"/>
    <w:rsid w:val="00F2243B"/>
    <w:rsid w:val="00F266BB"/>
    <w:rsid w:val="00F417FF"/>
    <w:rsid w:val="00F936F8"/>
    <w:rsid w:val="00F95B0A"/>
    <w:rsid w:val="00FA22F6"/>
    <w:rsid w:val="00FE2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5588"/>
  <w15:chartTrackingRefBased/>
  <w15:docId w15:val="{4A9622E3-B66C-4FA8-9A73-192A0F50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6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1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494"/>
    <w:pPr>
      <w:ind w:left="720"/>
      <w:contextualSpacing/>
    </w:pPr>
  </w:style>
  <w:style w:type="paragraph" w:customStyle="1" w:styleId="TableParagraph">
    <w:name w:val="Table Paragraph"/>
    <w:basedOn w:val="Normal"/>
    <w:uiPriority w:val="1"/>
    <w:qFormat/>
    <w:rsid w:val="008266D9"/>
    <w:pPr>
      <w:widowControl w:val="0"/>
      <w:autoSpaceDE w:val="0"/>
      <w:autoSpaceDN w:val="0"/>
      <w:spacing w:after="0" w:line="240" w:lineRule="auto"/>
    </w:pPr>
    <w:rPr>
      <w:rFonts w:ascii="Arial" w:eastAsia="Arial" w:hAnsi="Arial" w:cs="Arial"/>
      <w:lang w:eastAsia="en-GB" w:bidi="en-GB"/>
    </w:rPr>
  </w:style>
  <w:style w:type="table" w:customStyle="1" w:styleId="TableGrid1">
    <w:name w:val="Table Grid1"/>
    <w:basedOn w:val="TableNormal"/>
    <w:next w:val="TableGrid"/>
    <w:uiPriority w:val="39"/>
    <w:rsid w:val="00D16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476598">
      <w:bodyDiv w:val="1"/>
      <w:marLeft w:val="0"/>
      <w:marRight w:val="0"/>
      <w:marTop w:val="0"/>
      <w:marBottom w:val="0"/>
      <w:divBdr>
        <w:top w:val="none" w:sz="0" w:space="0" w:color="auto"/>
        <w:left w:val="none" w:sz="0" w:space="0" w:color="auto"/>
        <w:bottom w:val="none" w:sz="0" w:space="0" w:color="auto"/>
        <w:right w:val="none" w:sz="0" w:space="0" w:color="auto"/>
      </w:divBdr>
    </w:div>
    <w:div w:id="1882747239">
      <w:bodyDiv w:val="1"/>
      <w:marLeft w:val="0"/>
      <w:marRight w:val="0"/>
      <w:marTop w:val="0"/>
      <w:marBottom w:val="0"/>
      <w:divBdr>
        <w:top w:val="none" w:sz="0" w:space="0" w:color="auto"/>
        <w:left w:val="none" w:sz="0" w:space="0" w:color="auto"/>
        <w:bottom w:val="none" w:sz="0" w:space="0" w:color="auto"/>
        <w:right w:val="none" w:sz="0" w:space="0" w:color="auto"/>
      </w:divBdr>
    </w:div>
    <w:div w:id="1924028930">
      <w:bodyDiv w:val="1"/>
      <w:marLeft w:val="0"/>
      <w:marRight w:val="0"/>
      <w:marTop w:val="0"/>
      <w:marBottom w:val="0"/>
      <w:divBdr>
        <w:top w:val="none" w:sz="0" w:space="0" w:color="auto"/>
        <w:left w:val="none" w:sz="0" w:space="0" w:color="auto"/>
        <w:bottom w:val="none" w:sz="0" w:space="0" w:color="auto"/>
        <w:right w:val="none" w:sz="0" w:space="0" w:color="auto"/>
      </w:divBdr>
    </w:div>
    <w:div w:id="195948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E5FCE9E21904D9B798E0461A77C7E" ma:contentTypeVersion="13" ma:contentTypeDescription="Create a new document." ma:contentTypeScope="" ma:versionID="54b9bf23f7ce00474fd8332349aef5e5">
  <xsd:schema xmlns:xsd="http://www.w3.org/2001/XMLSchema" xmlns:xs="http://www.w3.org/2001/XMLSchema" xmlns:p="http://schemas.microsoft.com/office/2006/metadata/properties" xmlns:ns2="4f6f5b72-8244-4b5c-ad86-e1e4ddaac50d" xmlns:ns3="5b9b2637-ad19-48fb-8e15-47a079d4929d" targetNamespace="http://schemas.microsoft.com/office/2006/metadata/properties" ma:root="true" ma:fieldsID="aaf5089f883a7b78a39eda97e7ea8284" ns2:_="" ns3:_="">
    <xsd:import namespace="4f6f5b72-8244-4b5c-ad86-e1e4ddaac50d"/>
    <xsd:import namespace="5b9b2637-ad19-48fb-8e15-47a079d49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f5b72-8244-4b5c-ad86-e1e4ddaac5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9b2637-ad19-48fb-8e15-47a079d49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43641C-9D7E-4FE5-82B7-7A829BD46AAD}"/>
</file>

<file path=customXml/itemProps2.xml><?xml version="1.0" encoding="utf-8"?>
<ds:datastoreItem xmlns:ds="http://schemas.openxmlformats.org/officeDocument/2006/customXml" ds:itemID="{349D83DA-0148-408D-9005-95BBE79CCCD5}">
  <ds:schemaRefs>
    <ds:schemaRef ds:uri="http://schemas.microsoft.com/sharepoint/v3/contenttype/forms"/>
  </ds:schemaRefs>
</ds:datastoreItem>
</file>

<file path=customXml/itemProps3.xml><?xml version="1.0" encoding="utf-8"?>
<ds:datastoreItem xmlns:ds="http://schemas.openxmlformats.org/officeDocument/2006/customXml" ds:itemID="{4CD8E289-C278-47B9-8FEB-56D3CC4A50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St Helens Council</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Pierce</dc:creator>
  <cp:keywords/>
  <dc:description/>
  <cp:lastModifiedBy>Janette Pierce</cp:lastModifiedBy>
  <cp:revision>25</cp:revision>
  <dcterms:created xsi:type="dcterms:W3CDTF">2022-02-27T17:54:00Z</dcterms:created>
  <dcterms:modified xsi:type="dcterms:W3CDTF">2022-02-27T18:20:00Z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0x010100EAFE5FCE9E21904D9B798E0461A77C7E</vt:lpwstr>
  </property>
</Properties>
</file>